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after="120" w:line="360" w:lineRule="exact"/>
        <w:rPr>
          <w:rFonts w:hint="eastAsia" w:ascii="Times New Roman" w:hAnsi="Times New Roman" w:eastAsia="宋体" w:cs="Times New Roman"/>
          <w:b/>
          <w:bCs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729D8F8E">
      <w:pPr>
        <w:tabs>
          <w:tab w:val="left" w:pos="720"/>
        </w:tabs>
        <w:ind w:left="720" w:hanging="360"/>
        <w:jc w:val="center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</w:rPr>
        <w:t>T47D</w:t>
      </w:r>
      <w:r>
        <w:rPr>
          <w:rFonts w:ascii="Times New Roman" w:hAnsi="Times New Roman" w:eastAsia="宋体" w:cs="Times New Roman"/>
          <w:b/>
          <w:bCs/>
          <w:sz w:val="24"/>
        </w:rPr>
        <w:t>细胞说明书</w:t>
      </w:r>
    </w:p>
    <w:p w14:paraId="48660113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0D1D7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ind w:firstLine="440" w:firstLineChars="20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T-47细胞分离自一位54岁乳房侵入性导管癌的女性患者胸水；发现分化的上皮亚株（T-47D）有细胞质连接和17-β-雌二醇及其他类固醇降血钙素的受体，T-47D细胞表达WNT7B癌基因。</w:t>
      </w:r>
    </w:p>
    <w:p w14:paraId="59687200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2855546F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</w:t>
      </w:r>
      <w:bookmarkStart w:id="8" w:name="_GoBack"/>
      <w:r>
        <w:rPr>
          <w:rFonts w:hint="eastAsia" w:ascii="Times New Roman" w:hAnsi="Times New Roman" w:eastAsia="宋体" w:cs="Times New Roman"/>
        </w:rPr>
        <w:t>T47D</w:t>
      </w:r>
      <w:bookmarkEnd w:id="8"/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</w:rPr>
        <w:t>人乳腺导管癌细胞</w:t>
      </w:r>
      <w:r>
        <w:rPr>
          <w:rFonts w:ascii="Times New Roman" w:hAnsi="Times New Roman" w:eastAsia="宋体" w:cs="Times New Roman"/>
        </w:rPr>
        <w:t>）（STR鉴定正确）</w:t>
      </w:r>
    </w:p>
    <w:p w14:paraId="6770B68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</w:t>
      </w:r>
      <w:r>
        <w:rPr>
          <w:rFonts w:ascii="Times New Roman" w:hAnsi="Times New Roman" w:eastAsia="宋体" w:cs="Times New Roman"/>
        </w:rPr>
        <w:t>T-47-D;T47-D;T47D:A;T47D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种属：人</w:t>
      </w:r>
    </w:p>
    <w:p w14:paraId="0861A27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上皮细胞样</w:t>
      </w:r>
    </w:p>
    <w:p w14:paraId="0850BC89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生长特性：贴壁生长</w:t>
      </w:r>
    </w:p>
    <w:p w14:paraId="518A5572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乳腺；乳房；导管；来自导管癌肋膜渗出液转移灶</w:t>
      </w:r>
    </w:p>
    <w:p w14:paraId="14322290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细胞类型：肿瘤细胞</w:t>
      </w:r>
    </w:p>
    <w:p w14:paraId="164196B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肿瘤类型：乳腺癌细胞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6862153B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Fonts w:hint="eastAsia" w:ascii="Times New Roman" w:hAnsi="Times New Roman" w:eastAsia="宋体" w:cs="Times New Roman"/>
          <w:lang w:val="en-US" w:eastAsia="zh-CN"/>
        </w:rPr>
        <w:t>：</w:t>
      </w:r>
      <w:bookmarkStart w:id="0" w:name="OLE_LINK1"/>
      <w:r>
        <w:rPr>
          <w:rFonts w:hint="eastAsia" w:ascii="Times New Roman" w:hAnsi="Times New Roman" w:eastAsia="宋体" w:cs="Times New Roman"/>
          <w:lang w:val="en-US" w:eastAsia="zh-CN"/>
        </w:rPr>
        <w:t>RPMI-1640＋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"https://www.procell.com.cn/view/5408.html" \t "_blank"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t>10% FBS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>＋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"https://www.procell.com.cn/view/262.html" \t "_blank"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t>1% P/S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bookmarkEnd w:id="0"/>
    </w:p>
    <w:p w14:paraId="5CC9E7FF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718B2C7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2</w:t>
      </w:r>
      <w:r>
        <w:rPr>
          <w:rFonts w:hint="eastAsia" w:ascii="Times New Roman" w:hAnsi="Times New Roman" w:eastAsia="宋体" w:cs="Times New Roman"/>
        </w:rPr>
        <w:t>-1:</w:t>
      </w:r>
      <w:r>
        <w:rPr>
          <w:rFonts w:hint="eastAsia" w:ascii="Times New Roman" w:hAnsi="Times New Roman" w:eastAsia="宋体" w:cs="Times New Roman"/>
          <w:lang w:val="en-US" w:eastAsia="zh-CN"/>
        </w:rPr>
        <w:t>4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1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1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2" w:name="OLE_LINK6"/>
      <w:bookmarkStart w:id="3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4" w:name="OLE_LINK2"/>
      <w:r>
        <w:rPr>
          <w:rFonts w:ascii="Times New Roman" w:hAnsi="Times New Roman" w:eastAsia="宋体" w:cs="Times New Roman"/>
        </w:rPr>
        <w:t>37</w:t>
      </w:r>
      <w:bookmarkStart w:id="5" w:name="OLE_LINK7"/>
      <w:r>
        <w:rPr>
          <w:rFonts w:ascii="Times New Roman" w:hAnsi="Times New Roman" w:eastAsia="宋体" w:cs="Times New Roman"/>
        </w:rPr>
        <w:t>℃</w:t>
      </w:r>
      <w:bookmarkEnd w:id="4"/>
      <w:bookmarkEnd w:id="5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6" w:name="OLE_LINK4"/>
      <w:r>
        <w:rPr>
          <w:rFonts w:ascii="Times New Roman" w:hAnsi="Times New Roman" w:eastAsia="宋体" w:cs="Times New Roman"/>
        </w:rPr>
        <w:t>5-6ml</w:t>
      </w:r>
      <w:bookmarkEnd w:id="6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2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3"/>
    <w:p w14:paraId="619D11B9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7" w:name="_Hlk192676731"/>
      <w:r>
        <w:rPr>
          <w:rFonts w:ascii="Times New Roman" w:hAnsi="Times New Roman" w:eastAsia="宋体" w:cs="Times New Roman"/>
        </w:rPr>
        <w:t>1.当细胞</w:t>
      </w:r>
      <w:r>
        <w:rPr>
          <w:rFonts w:hint="eastAsia" w:ascii="Times New Roman" w:hAnsi="Times New Roman" w:eastAsia="宋体" w:cs="Times New Roman"/>
        </w:rPr>
        <w:t>汇合度</w:t>
      </w:r>
      <w:r>
        <w:rPr>
          <w:rFonts w:ascii="Times New Roman" w:hAnsi="Times New Roman" w:eastAsia="宋体" w:cs="Times New Roman"/>
        </w:rPr>
        <w:t>达 80</w:t>
      </w:r>
      <w:r>
        <w:rPr>
          <w:rFonts w:hint="eastAsia" w:ascii="Times New Roman" w:hAnsi="Times New Roman" w:eastAsia="宋体" w:cs="Times New Roman"/>
        </w:rPr>
        <w:t>-90</w:t>
      </w:r>
      <w:r>
        <w:rPr>
          <w:rFonts w:ascii="Times New Roman" w:hAnsi="Times New Roman" w:eastAsia="宋体" w:cs="Times New Roman"/>
        </w:rPr>
        <w:t>%，即可进行传代培养。</w:t>
      </w:r>
    </w:p>
    <w:p w14:paraId="61BDCB0F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2.弃去旧培养基，用不含钙、镁离子的 PBS 轻轻润洗细胞 1-2 次。</w:t>
      </w:r>
    </w:p>
    <w:p w14:paraId="4923EB05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 xml:space="preserve">℃消化 </w:t>
      </w:r>
      <w:r>
        <w:rPr>
          <w:rFonts w:hint="eastAsia" w:ascii="Times New Roman" w:hAnsi="Times New Roman" w:eastAsia="宋体" w:cs="Times New Roman"/>
        </w:rPr>
        <w:t>1</w:t>
      </w:r>
      <w:r>
        <w:rPr>
          <w:rFonts w:ascii="Times New Roman" w:hAnsi="Times New Roman" w:eastAsia="宋体" w:cs="Times New Roman"/>
        </w:rPr>
        <w:t>-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 rpm 离心5 min弃去上清液。</w:t>
      </w:r>
    </w:p>
    <w:p w14:paraId="01FC003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 xml:space="preserve"> 到 1:</w:t>
      </w:r>
      <w:r>
        <w:rPr>
          <w:rFonts w:hint="eastAsia" w:ascii="Times New Roman" w:hAnsi="Times New Roman" w:eastAsia="宋体" w:cs="Times New Roman"/>
        </w:rPr>
        <w:t>4</w:t>
      </w:r>
      <w:r>
        <w:rPr>
          <w:rFonts w:ascii="Times New Roman" w:hAnsi="Times New Roman" w:eastAsia="宋体" w:cs="Times New Roman"/>
        </w:rPr>
        <w:t>的比例分到新的含 5-6 mL 完全培养基的培养皿中或者培养瓶中。</w:t>
      </w:r>
    </w:p>
    <w:bookmarkEnd w:id="7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38638159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312FF"/>
    <w:rsid w:val="00044E82"/>
    <w:rsid w:val="000844E9"/>
    <w:rsid w:val="000901CC"/>
    <w:rsid w:val="000C05DA"/>
    <w:rsid w:val="000E0439"/>
    <w:rsid w:val="00142CE0"/>
    <w:rsid w:val="001715BE"/>
    <w:rsid w:val="001F2C53"/>
    <w:rsid w:val="001F5D55"/>
    <w:rsid w:val="00207B2C"/>
    <w:rsid w:val="0025326A"/>
    <w:rsid w:val="00262BC9"/>
    <w:rsid w:val="00306C2A"/>
    <w:rsid w:val="00323A1B"/>
    <w:rsid w:val="003C4067"/>
    <w:rsid w:val="00413312"/>
    <w:rsid w:val="004B66D2"/>
    <w:rsid w:val="004F4BF0"/>
    <w:rsid w:val="00586FFF"/>
    <w:rsid w:val="00643E1A"/>
    <w:rsid w:val="00666449"/>
    <w:rsid w:val="006A338F"/>
    <w:rsid w:val="006D2FE8"/>
    <w:rsid w:val="006F6A37"/>
    <w:rsid w:val="00725558"/>
    <w:rsid w:val="0074375E"/>
    <w:rsid w:val="007B73C5"/>
    <w:rsid w:val="007C117A"/>
    <w:rsid w:val="00821DE4"/>
    <w:rsid w:val="008358B3"/>
    <w:rsid w:val="008635C9"/>
    <w:rsid w:val="008E369A"/>
    <w:rsid w:val="008E75A3"/>
    <w:rsid w:val="009062D7"/>
    <w:rsid w:val="00923BD6"/>
    <w:rsid w:val="009868EA"/>
    <w:rsid w:val="009A1E1E"/>
    <w:rsid w:val="009A6656"/>
    <w:rsid w:val="009D432A"/>
    <w:rsid w:val="00A135EE"/>
    <w:rsid w:val="00AE6676"/>
    <w:rsid w:val="00B00A53"/>
    <w:rsid w:val="00B0493D"/>
    <w:rsid w:val="00C04311"/>
    <w:rsid w:val="00C51D64"/>
    <w:rsid w:val="00C90E37"/>
    <w:rsid w:val="00D95144"/>
    <w:rsid w:val="00DB4570"/>
    <w:rsid w:val="00DE7655"/>
    <w:rsid w:val="00E654DC"/>
    <w:rsid w:val="00E87EAB"/>
    <w:rsid w:val="00EA25A4"/>
    <w:rsid w:val="00F2582F"/>
    <w:rsid w:val="00F7626F"/>
    <w:rsid w:val="00FB78B4"/>
    <w:rsid w:val="03F70F0C"/>
    <w:rsid w:val="069408DC"/>
    <w:rsid w:val="0E1F38BB"/>
    <w:rsid w:val="19DE5F80"/>
    <w:rsid w:val="262D4A31"/>
    <w:rsid w:val="2C547DC9"/>
    <w:rsid w:val="3A227FEF"/>
    <w:rsid w:val="44EC561F"/>
    <w:rsid w:val="62911780"/>
    <w:rsid w:val="70CA2E18"/>
    <w:rsid w:val="76AF5AC7"/>
    <w:rsid w:val="7D85227D"/>
    <w:rsid w:val="7EA90D5A"/>
    <w:rsid w:val="7EC6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877</Words>
  <Characters>999</Characters>
  <Lines>29</Lines>
  <Paragraphs>34</Paragraphs>
  <TotalTime>48</TotalTime>
  <ScaleCrop>false</ScaleCrop>
  <LinksUpToDate>false</LinksUpToDate>
  <CharactersWithSpaces>1038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2025-04-14T06:08:00Z</dcterms:created>
  <dc:creator>gengpeng1905@163.com</dc:creator>
  <cp:lastModifiedBy>王婷玉</cp:lastModifiedBy>
  <dcterms:modified xsi:type="dcterms:W3CDTF">2025-10-14T07:13:59Z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F98C4CC4B1E648BD963900CE6694324A_13</vt:lpwstr>
  </property>
</Properties>
</file>