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</w:rPr>
        <w:t>RKO</w:t>
      </w:r>
      <w:r>
        <w:rPr>
          <w:rFonts w:ascii="Times New Roman" w:hAnsi="Times New Roman" w:eastAsia="宋体" w:cs="Times New Roman"/>
          <w:b/>
          <w:bCs/>
          <w:sz w:val="24"/>
        </w:rPr>
        <w:t>细胞说明书</w:t>
      </w:r>
    </w:p>
    <w:p w14:paraId="2A057A7F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63352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44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RKO细胞是一个低分化的结肠癌细胞系。RKO细胞含有野生型p53，但缺乏人甲状腺受体核受体（h-TRβ1）。RKO细胞的p53蛋白的水平高于RKO-E6细胞，RKO细胞是RKO-E6细胞和RKO-AS45-1细胞的亲本细胞系。RKO细胞在裸鼠中成瘤，且在软琼脂中形成集落。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16EA4B7C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eastAsia" w:ascii="Times New Roman" w:hAnsi="Times New Roman" w:eastAsia="宋体" w:cs="Times New Roman"/>
        </w:rPr>
        <w:t>RKO</w:t>
      </w:r>
      <w:r>
        <w:rPr>
          <w:rFonts w:ascii="Times New Roman" w:hAnsi="Times New Roman" w:eastAsia="宋体" w:cs="Times New Roman"/>
        </w:rPr>
        <w:t xml:space="preserve"> (</w:t>
      </w:r>
      <w:r>
        <w:rPr>
          <w:rFonts w:hint="eastAsia" w:ascii="Times New Roman" w:hAnsi="Times New Roman" w:eastAsia="宋体" w:cs="Times New Roman"/>
        </w:rPr>
        <w:t>人结肠腺癌细胞</w:t>
      </w:r>
      <w:r>
        <w:rPr>
          <w:rFonts w:ascii="Times New Roman" w:hAnsi="Times New Roman" w:eastAsia="宋体" w:cs="Times New Roman"/>
        </w:rPr>
        <w:t>) (STR鉴定正确)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形态特性：上皮样细胞</w:t>
      </w:r>
      <w:bookmarkStart w:id="7" w:name="_GoBack"/>
      <w:bookmarkEnd w:id="7"/>
    </w:p>
    <w:p w14:paraId="0850BC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11D8423A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组织来源：结肠癌</w:t>
      </w:r>
    </w:p>
    <w:p w14:paraId="398C02ED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7ACA82B1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肿瘤类型：肠癌细胞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29EF4F82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培养基：</w:t>
      </w:r>
      <w:r>
        <w:fldChar w:fldCharType="begin"/>
      </w:r>
      <w:r>
        <w:instrText xml:space="preserve"> HYPERLINK "https://www.procell.com.cn/view/1874.html" \t "_blank"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MEM（含NEAA）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"https://www.procell.com.cn/view/5408.html" \t "_blank" </w:instrText>
      </w:r>
      <w:r>
        <w:fldChar w:fldCharType="separate"/>
      </w:r>
      <w:r>
        <w:rPr>
          <w:rStyle w:val="17"/>
          <w:rFonts w:hint="eastAsia"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0% FBS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"https://www.procell.com.cn/view/262.html" \t "_blank"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1% P/S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</w:rPr>
        <w:t xml:space="preserve"> </w:t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传代比例：1:3-1:</w:t>
      </w:r>
      <w:r>
        <w:rPr>
          <w:rFonts w:hint="eastAsia" w:ascii="Times New Roman" w:hAnsi="Times New Roman" w:eastAsia="宋体" w:cs="Times New Roman"/>
          <w:lang w:val="en-US" w:eastAsia="zh-CN"/>
        </w:rPr>
        <w:t>4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6" w:name="_Hlk192676731"/>
      <w:r>
        <w:rPr>
          <w:rFonts w:ascii="Times New Roman" w:hAnsi="Times New Roman" w:eastAsia="宋体" w:cs="Times New Roman"/>
        </w:rPr>
        <w:t>1.当细胞</w:t>
      </w:r>
      <w:r>
        <w:rPr>
          <w:rFonts w:hint="eastAsia" w:ascii="Times New Roman" w:hAnsi="Times New Roman" w:eastAsia="宋体" w:cs="Times New Roman"/>
        </w:rPr>
        <w:t>汇合度</w:t>
      </w:r>
      <w:r>
        <w:rPr>
          <w:rFonts w:ascii="Times New Roman" w:hAnsi="Times New Roman" w:eastAsia="宋体" w:cs="Times New Roman"/>
        </w:rPr>
        <w:t>达 80%，即可进行传代培养。</w:t>
      </w:r>
    </w:p>
    <w:p w14:paraId="61BDCB0F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2.弃去旧培养基，用不含钙、镁离子的 PBS 轻轻润洗细胞 1-2 次。</w:t>
      </w:r>
    </w:p>
    <w:p w14:paraId="4923EB05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 xml:space="preserve">℃消化 </w:t>
      </w:r>
      <w:r>
        <w:rPr>
          <w:rFonts w:hint="eastAsia" w:ascii="Times New Roman" w:hAnsi="Times New Roman" w:eastAsia="宋体" w:cs="Times New Roman"/>
        </w:rPr>
        <w:t>1</w:t>
      </w:r>
      <w:r>
        <w:rPr>
          <w:rFonts w:ascii="Times New Roman" w:hAnsi="Times New Roman" w:eastAsia="宋体" w:cs="Times New Roman"/>
        </w:rPr>
        <w:t>-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 rpm 离心5 min弃去上清液。</w:t>
      </w:r>
    </w:p>
    <w:p w14:paraId="01FC003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4.按 5-6 mL/瓶补加完全培养基，将细胞悬液按 1:2 到 1:3 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1F4E77F7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该细胞对温度变化敏感，培养时培养基需要预热，温度较低的培养基会使导致变圆收缩，传代后细胞完全展开需要72小时以上。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7626F"/>
    <w:rsid w:val="00FB78B4"/>
    <w:rsid w:val="0A1B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1020</Words>
  <Characters>1194</Characters>
  <Lines>33</Lines>
  <Paragraphs>40</Paragraphs>
  <TotalTime>10</TotalTime>
  <ScaleCrop>false</ScaleCrop>
  <LinksUpToDate>false</LinksUpToDate>
  <CharactersWithSpaces>1246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王婷玉</cp:lastModifiedBy>
  <dcterms:modified xsi:type="dcterms:W3CDTF">2025-10-14T08:25:34Z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D3B03DAA4FAF466C84B64AB1219751FC_13</vt:lpwstr>
  </property>
</Properties>
</file>