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65301809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lef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</w:t>
      </w:r>
    </w:p>
    <w:p w14:paraId="729D8F8E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firstLine="1205" w:firstLineChars="500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A431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人表皮癌细胞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）细胞说明书</w:t>
      </w:r>
    </w:p>
    <w:p w14:paraId="1CE4C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</w:p>
    <w:p w14:paraId="680F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皮肤癌细胞株</w:t>
      </w:r>
      <w:bookmarkStart w:id="7" w:name="_GoBack"/>
      <w:r>
        <w:rPr>
          <w:rFonts w:hint="eastAsia" w:ascii="Times New Roman" w:hAnsi="Times New Roman" w:eastAsia="宋体" w:cs="Times New Roman"/>
          <w:lang w:val="en-US" w:eastAsia="zh-CN"/>
        </w:rPr>
        <w:t>A-431</w:t>
      </w:r>
      <w:bookmarkEnd w:id="7"/>
      <w:r>
        <w:rPr>
          <w:rFonts w:hint="eastAsia" w:ascii="Times New Roman" w:hAnsi="Times New Roman" w:eastAsia="宋体" w:cs="Times New Roman"/>
          <w:lang w:val="en-US" w:eastAsia="zh-CN"/>
        </w:rPr>
        <w:t>源自一位85岁女性，是由D·J·Giard等人建立的一系列细胞株中的一株。A-431细胞在抗胸腺细胞球蛋白、血清处理的NIH瑞士小鼠中形成类似于恶性黑素瘤快速增长的皮下肿瘤，在普通成纤维细胞和琼脂上形成克隆。A-431细胞是一个超三倍体人细胞株。</w:t>
      </w:r>
    </w:p>
    <w:p w14:paraId="0C4DC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exact"/>
        <w:jc w:val="both"/>
        <w:textAlignment w:val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细胞信息</w:t>
      </w:r>
    </w:p>
    <w:p w14:paraId="0246C617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细胞名称：</w:t>
      </w:r>
      <w:r>
        <w:rPr>
          <w:rFonts w:hint="eastAsia" w:ascii="Times New Roman" w:hAnsi="Times New Roman" w:eastAsia="宋体" w:cs="Times New Roman"/>
        </w:rPr>
        <w:t>A431</w:t>
      </w:r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人表皮癌细胞</w:t>
      </w:r>
      <w:r>
        <w:rPr>
          <w:rFonts w:ascii="Times New Roman" w:hAnsi="Times New Roman" w:eastAsia="宋体" w:cs="Times New Roman"/>
        </w:rPr>
        <w:t>）(STR鉴定正确)</w:t>
      </w:r>
    </w:p>
    <w:p w14:paraId="158713EB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细胞别称：</w:t>
      </w:r>
      <w:r>
        <w:rPr>
          <w:rFonts w:ascii="Times New Roman" w:hAnsi="Times New Roman" w:eastAsia="宋体" w:cs="Times New Roman"/>
        </w:rPr>
        <w:t>A431;A431/P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种属：</w:t>
      </w:r>
      <w:r>
        <w:rPr>
          <w:rFonts w:hint="eastAsia" w:ascii="Times New Roman" w:hAnsi="Times New Roman" w:eastAsia="宋体" w:cs="Times New Roman"/>
          <w:lang w:val="en-US" w:eastAsia="zh-CN"/>
        </w:rPr>
        <w:t>人</w:t>
      </w:r>
    </w:p>
    <w:p w14:paraId="529DF88F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生长特性：贴壁生长</w:t>
      </w:r>
    </w:p>
    <w:p w14:paraId="7144430A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  <w:lang w:val="en-US" w:eastAsia="zh-CN"/>
        </w:rPr>
        <w:t>上皮细胞样</w:t>
      </w:r>
    </w:p>
    <w:p w14:paraId="3C3CAE0A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组织来源：</w:t>
      </w: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皮肤；上皮；皮肤癌</w:t>
      </w:r>
    </w:p>
    <w:p w14:paraId="4AD3F58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细胞类型：肿瘤细胞</w:t>
      </w:r>
    </w:p>
    <w:p w14:paraId="55CDDBE9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肿瘤类型：其他肿瘤细胞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212D986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left="726" w:hanging="363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培养基</w:t>
      </w:r>
      <w:r>
        <w:rPr>
          <w:rFonts w:hint="eastAsia" w:ascii="Times New Roman" w:hAnsi="Times New Roman" w:eastAsia="宋体" w:cs="Times New Roman"/>
          <w:lang w:val="en-US" w:eastAsia="zh-CN"/>
        </w:rPr>
        <w:t>：</w:t>
      </w:r>
      <w:r>
        <w:rPr>
          <w:rFonts w:hint="eastAsia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lang w:val="en-US" w:eastAsia="zh-CN"/>
        </w:rPr>
        <w:instrText xml:space="preserve"> HYPERLINK "https://www.procell.com.cn/p/mccoy-s-5a-pm150710-70757" \t "https://www.procell.com.cn/p/_blank" </w:instrText>
      </w:r>
      <w:r>
        <w:rPr>
          <w:rFonts w:hint="eastAsia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lang w:val="en-US" w:eastAsia="zh-CN"/>
        </w:rPr>
        <w:t>DMEM</w:t>
      </w:r>
      <w:r>
        <w:rPr>
          <w:rFonts w:hint="default" w:ascii="Times New Roman" w:hAnsi="Times New Roman" w:eastAsia="宋体" w:cs="Times New Roman"/>
          <w:lang w:val="en-US" w:eastAsia="zh-CN"/>
        </w:rPr>
        <w:t> 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lang w:val="en-US" w:eastAsia="zh-CN"/>
        </w:rPr>
        <w:instrText xml:space="preserve"> HYPERLINK "https://www.procell.com.cn/p/fetal-bovine-serum-164210-70045" \t "https://www.procell.com.cn/p/_blank" </w:instrTex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10% FBS 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lang w:val="en-US" w:eastAsia="zh-CN"/>
        </w:rPr>
        <w:t>+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lang w:val="en-US" w:eastAsia="zh-CN"/>
        </w:rPr>
        <w:instrText xml:space="preserve"> HYPERLINK "https://www.procell.com.cn/p/penicillin-streptomycin-solution-100-pb180120-71395" \t "https://www.procell.com.cn/p/_blank" </w:instrTex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lang w:val="en-US" w:eastAsia="zh-CN"/>
        </w:rPr>
        <w:t>1% P/S </w:t>
      </w:r>
      <w:r>
        <w:rPr>
          <w:rFonts w:hint="default" w:ascii="Times New Roman" w:hAnsi="Times New Roman" w:eastAsia="宋体" w:cs="Times New Roman"/>
          <w:lang w:val="en-US" w:eastAsia="zh-CN"/>
        </w:rPr>
        <w:fldChar w:fldCharType="end"/>
      </w:r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47B0B0C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</w:t>
      </w:r>
      <w:r>
        <w:rPr>
          <w:rFonts w:hint="eastAsia" w:ascii="Times New Roman" w:hAnsi="Times New Roman" w:eastAsia="宋体" w:cs="Times New Roman"/>
          <w:lang w:val="en-US" w:eastAsia="zh-CN"/>
        </w:rPr>
        <w:t>2-1:4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2052007F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0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0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1" w:name="OLE_LINK6"/>
      <w:bookmarkStart w:id="2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3" w:name="OLE_LINK2"/>
      <w:r>
        <w:rPr>
          <w:rFonts w:ascii="Times New Roman" w:hAnsi="Times New Roman" w:eastAsia="宋体" w:cs="Times New Roman"/>
        </w:rPr>
        <w:t>37</w:t>
      </w:r>
      <w:bookmarkStart w:id="4" w:name="OLE_LINK7"/>
      <w:r>
        <w:rPr>
          <w:rFonts w:ascii="Times New Roman" w:hAnsi="Times New Roman" w:eastAsia="宋体" w:cs="Times New Roman"/>
        </w:rPr>
        <w:t>℃</w:t>
      </w:r>
      <w:bookmarkEnd w:id="3"/>
      <w:bookmarkEnd w:id="4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5" w:name="OLE_LINK4"/>
      <w:r>
        <w:rPr>
          <w:rFonts w:ascii="Times New Roman" w:hAnsi="Times New Roman" w:eastAsia="宋体" w:cs="Times New Roman"/>
        </w:rPr>
        <w:t>5-6ml</w:t>
      </w:r>
      <w:bookmarkEnd w:id="5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1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2"/>
    <w:p w14:paraId="619D11B9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bookmarkStart w:id="6" w:name="_Hlk192676731"/>
      <w:r>
        <w:rPr>
          <w:rFonts w:ascii="Times New Roman" w:hAnsi="Times New Roman" w:eastAsia="宋体" w:cs="Times New Roman"/>
          <w:sz w:val="21"/>
          <w:szCs w:val="21"/>
        </w:rPr>
        <w:t>1.当细胞</w:t>
      </w:r>
      <w:r>
        <w:rPr>
          <w:rFonts w:hint="eastAsia" w:ascii="Times New Roman" w:hAnsi="Times New Roman" w:eastAsia="宋体" w:cs="Times New Roman"/>
          <w:sz w:val="21"/>
          <w:szCs w:val="21"/>
        </w:rPr>
        <w:t>汇合度</w:t>
      </w:r>
      <w:r>
        <w:rPr>
          <w:rFonts w:ascii="Times New Roman" w:hAnsi="Times New Roman" w:eastAsia="宋体" w:cs="Times New Roman"/>
          <w:sz w:val="21"/>
          <w:szCs w:val="21"/>
        </w:rPr>
        <w:t>达 80%，即可进行传代培养。</w:t>
      </w:r>
    </w:p>
    <w:p w14:paraId="61BDCB0F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2.弃去旧培养基，用不含钙、镁离子的 PBS 轻轻润洗细胞 1-2 次。</w:t>
      </w:r>
    </w:p>
    <w:p w14:paraId="4923EB05">
      <w:pPr>
        <w:pStyle w:val="31"/>
        <w:spacing w:line="360" w:lineRule="exact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>℃</w:t>
      </w:r>
      <w:r>
        <w:rPr>
          <w:rFonts w:ascii="Times New Roman" w:hAnsi="Times New Roman" w:eastAsia="宋体" w:cs="Times New Roman"/>
          <w:sz w:val="21"/>
          <w:szCs w:val="21"/>
        </w:rPr>
        <w:t xml:space="preserve">消化 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>-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000 rpm 离心5 min弃去上清液。</w:t>
      </w:r>
    </w:p>
    <w:p w14:paraId="01FC003A">
      <w:pPr>
        <w:pStyle w:val="31"/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2-1:4</w:t>
      </w:r>
      <w:r>
        <w:rPr>
          <w:rFonts w:ascii="Times New Roman" w:hAnsi="Times New Roman" w:eastAsia="宋体" w:cs="Times New Roman"/>
          <w:sz w:val="21"/>
          <w:szCs w:val="21"/>
        </w:rPr>
        <w:t xml:space="preserve"> 的比例分到新的含 5-6 mL 完全培养基的培养皿中或者培养瓶中。</w:t>
      </w:r>
    </w:p>
    <w:bookmarkEnd w:id="6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3B90B4E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p w14:paraId="053C3D7A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细胞成片生长，生长速度缓慢。</w:t>
      </w:r>
    </w:p>
    <w:p w14:paraId="41EA6DC2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细胞贴壁很牢、较难消化。如有必要，可分次消化。</w:t>
      </w:r>
    </w:p>
    <w:p w14:paraId="17565A94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细胞黑点较大。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WVhNTU3OGIxMTUzZGViNDVhZThmOWUzZmMzM2MifQ=="/>
  </w:docVars>
  <w:rsids>
    <w:rsidRoot w:val="00725558"/>
    <w:rsid w:val="00044E82"/>
    <w:rsid w:val="000844E9"/>
    <w:rsid w:val="000C05DA"/>
    <w:rsid w:val="000E0439"/>
    <w:rsid w:val="00142CE0"/>
    <w:rsid w:val="001715BE"/>
    <w:rsid w:val="001F2C53"/>
    <w:rsid w:val="00207B2C"/>
    <w:rsid w:val="0025326A"/>
    <w:rsid w:val="00262BC9"/>
    <w:rsid w:val="00306C2A"/>
    <w:rsid w:val="00323A1B"/>
    <w:rsid w:val="003C4067"/>
    <w:rsid w:val="004B66D2"/>
    <w:rsid w:val="004F4BF0"/>
    <w:rsid w:val="0055209B"/>
    <w:rsid w:val="00586FFF"/>
    <w:rsid w:val="00666449"/>
    <w:rsid w:val="006A338F"/>
    <w:rsid w:val="006D2FE8"/>
    <w:rsid w:val="00725558"/>
    <w:rsid w:val="0074375E"/>
    <w:rsid w:val="007B73C5"/>
    <w:rsid w:val="007C117A"/>
    <w:rsid w:val="00821DE4"/>
    <w:rsid w:val="008358B3"/>
    <w:rsid w:val="008E369A"/>
    <w:rsid w:val="008E75A3"/>
    <w:rsid w:val="009062D7"/>
    <w:rsid w:val="00923BD6"/>
    <w:rsid w:val="00943952"/>
    <w:rsid w:val="009868EA"/>
    <w:rsid w:val="009A1E1E"/>
    <w:rsid w:val="009A6656"/>
    <w:rsid w:val="00B0493D"/>
    <w:rsid w:val="00C04311"/>
    <w:rsid w:val="00C51D64"/>
    <w:rsid w:val="00C86FB7"/>
    <w:rsid w:val="00C90E37"/>
    <w:rsid w:val="00DE7655"/>
    <w:rsid w:val="00E23B44"/>
    <w:rsid w:val="00E654DC"/>
    <w:rsid w:val="00E87EAB"/>
    <w:rsid w:val="00EA25A4"/>
    <w:rsid w:val="00F2582F"/>
    <w:rsid w:val="00F46721"/>
    <w:rsid w:val="00F7626F"/>
    <w:rsid w:val="00FB78B4"/>
    <w:rsid w:val="03FF761E"/>
    <w:rsid w:val="05524952"/>
    <w:rsid w:val="05DB36AB"/>
    <w:rsid w:val="061D286A"/>
    <w:rsid w:val="07F6399B"/>
    <w:rsid w:val="08876B0D"/>
    <w:rsid w:val="0CC872A8"/>
    <w:rsid w:val="0D4D7CE0"/>
    <w:rsid w:val="0F1972F3"/>
    <w:rsid w:val="11BB73DB"/>
    <w:rsid w:val="12191EC2"/>
    <w:rsid w:val="1246139A"/>
    <w:rsid w:val="128C697D"/>
    <w:rsid w:val="12B97D51"/>
    <w:rsid w:val="12E06408"/>
    <w:rsid w:val="14C111AC"/>
    <w:rsid w:val="154F0566"/>
    <w:rsid w:val="159048E7"/>
    <w:rsid w:val="198D747A"/>
    <w:rsid w:val="1C9E2280"/>
    <w:rsid w:val="1DCF3C77"/>
    <w:rsid w:val="1ECB4595"/>
    <w:rsid w:val="20A774A8"/>
    <w:rsid w:val="21DA565B"/>
    <w:rsid w:val="266F2F1B"/>
    <w:rsid w:val="27B04BAD"/>
    <w:rsid w:val="281B645A"/>
    <w:rsid w:val="2CBD3F75"/>
    <w:rsid w:val="2EBF4557"/>
    <w:rsid w:val="31CC4642"/>
    <w:rsid w:val="31D64F52"/>
    <w:rsid w:val="32DA34FB"/>
    <w:rsid w:val="34BE4995"/>
    <w:rsid w:val="34DF14AF"/>
    <w:rsid w:val="35A0080B"/>
    <w:rsid w:val="3656754F"/>
    <w:rsid w:val="36D10B7D"/>
    <w:rsid w:val="37036DCD"/>
    <w:rsid w:val="37387627"/>
    <w:rsid w:val="394C4C39"/>
    <w:rsid w:val="3B181801"/>
    <w:rsid w:val="3DBD4357"/>
    <w:rsid w:val="3E7E7642"/>
    <w:rsid w:val="425863FC"/>
    <w:rsid w:val="447F4114"/>
    <w:rsid w:val="46676190"/>
    <w:rsid w:val="47794E4B"/>
    <w:rsid w:val="47C6205A"/>
    <w:rsid w:val="47F87820"/>
    <w:rsid w:val="4A8536D2"/>
    <w:rsid w:val="4CEC4311"/>
    <w:rsid w:val="4D901140"/>
    <w:rsid w:val="4DEF40B9"/>
    <w:rsid w:val="4EF53E96"/>
    <w:rsid w:val="4F8C310F"/>
    <w:rsid w:val="505B24E3"/>
    <w:rsid w:val="50897B2F"/>
    <w:rsid w:val="50B618F8"/>
    <w:rsid w:val="516A26A0"/>
    <w:rsid w:val="51D830B6"/>
    <w:rsid w:val="55134720"/>
    <w:rsid w:val="57044ED0"/>
    <w:rsid w:val="571C57F3"/>
    <w:rsid w:val="57686C8A"/>
    <w:rsid w:val="57F05DD2"/>
    <w:rsid w:val="583628E4"/>
    <w:rsid w:val="59BB12F3"/>
    <w:rsid w:val="59D75C73"/>
    <w:rsid w:val="5D706898"/>
    <w:rsid w:val="60526897"/>
    <w:rsid w:val="60AB49A7"/>
    <w:rsid w:val="61F86BC7"/>
    <w:rsid w:val="62AA0157"/>
    <w:rsid w:val="62F97A6F"/>
    <w:rsid w:val="642D54E3"/>
    <w:rsid w:val="65E40437"/>
    <w:rsid w:val="689F73B6"/>
    <w:rsid w:val="69FC1BE0"/>
    <w:rsid w:val="6B5A722E"/>
    <w:rsid w:val="6C196368"/>
    <w:rsid w:val="6D0240E7"/>
    <w:rsid w:val="6F685621"/>
    <w:rsid w:val="7375407B"/>
    <w:rsid w:val="74B530B7"/>
    <w:rsid w:val="77CC4F9A"/>
    <w:rsid w:val="7910652A"/>
    <w:rsid w:val="7AAE0556"/>
    <w:rsid w:val="7BF839F0"/>
    <w:rsid w:val="7BFC15CB"/>
    <w:rsid w:val="7E1C476E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1161</Words>
  <Characters>1415</Characters>
  <Lines>33</Lines>
  <Paragraphs>40</Paragraphs>
  <TotalTime>23</TotalTime>
  <ScaleCrop>false</ScaleCrop>
  <LinksUpToDate>false</LinksUpToDate>
  <CharactersWithSpaces>1457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2025-04-14T05:35:00Z</dcterms:created>
  <dc:creator>gengpeng1905@163.com</dc:creator>
  <cp:lastModifiedBy>王婷玉</cp:lastModifiedBy>
  <dcterms:modified xsi:type="dcterms:W3CDTF">2025-10-16T08:38:13Z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eyJoZGlkIjoiOTUyOTMxZGQ3MjFjYTc4OTBiM2YxZDI3ODcwYTljMTgiLCJ1c2VySWQiOiIxNjk3Mzg2MzgzIn0=</vt:lpwstr>
  </property>
  <property fmtid="{D5CDD505-2E9C-101B-9397-08002B2CF9AE}" pid="3" name="KSOProductBuildVer">
    <vt:lpwstr>2052-12.1.0.17468</vt:lpwstr>
  </property>
  <property fmtid="{D5CDD505-2E9C-101B-9397-08002B2CF9AE}" pid="4" name="ICV">
    <vt:lpwstr>D6CD714E6A5F4EB58D7FAAFBAD0B1AAB_13</vt:lpwstr>
  </property>
</Properties>
</file>