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bookmarkStart w:id="7" w:name="_GoBack"/>
      <w:r>
        <w:rPr>
          <w:rFonts w:ascii="Times New Roman" w:hAnsi="Times New Roman" w:eastAsia="宋体" w:cs="Times New Roman"/>
          <w:b/>
          <w:bCs/>
          <w:sz w:val="24"/>
        </w:rPr>
        <w:t>Vero</w:t>
      </w:r>
      <w:bookmarkEnd w:id="7"/>
      <w:r>
        <w:rPr>
          <w:rFonts w:ascii="Times New Roman" w:hAnsi="Times New Roman" w:eastAsia="宋体" w:cs="Times New Roman"/>
          <w:b/>
          <w:bCs/>
          <w:sz w:val="24"/>
        </w:rPr>
        <w:t>（非洲绿猴肾细胞）细胞说明书</w:t>
      </w:r>
    </w:p>
    <w:p w14:paraId="106E709D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细胞简介：</w:t>
      </w:r>
    </w:p>
    <w:p w14:paraId="1DF46853">
      <w:pPr>
        <w:spacing w:after="120" w:line="360" w:lineRule="exact"/>
        <w:ind w:firstLine="44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Vero细胞是由日本千叶大学的Y·Yasumura和Y·Kawakita从正常成年非洲绿猴的肾脏建株的。1964年6月15日，B·Simizu将Vero细胞从千叶大学带到国立健康研究所（NIH）国立过敏及传染病研究所热带病毒实验室时，已传至第93代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16EA4B7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细胞名称：Vero（非洲绿猴肾细胞） (STR鉴定正确)</w:t>
      </w:r>
    </w:p>
    <w:p w14:paraId="5BD55DF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细胞别称：</w:t>
      </w:r>
      <w:r>
        <w:rPr>
          <w:rFonts w:ascii="Times New Roman" w:hAnsi="Times New Roman" w:eastAsia="宋体" w:cs="Times New Roman"/>
        </w:rPr>
        <w:t>VERO;Verda reno</w:t>
      </w:r>
    </w:p>
    <w:p w14:paraId="5110C096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种属：非洲绿猴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3871FBEB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细胞来源：正常肾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细胞类型：自发永生化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9EF4F8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fldChar w:fldCharType="begin"/>
      </w:r>
      <w:r>
        <w:instrText xml:space="preserve"> HYPERLINK "https://www.procell.com.cn/view/1874.html"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MEM（含NEAA）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1B4B27EC"/>
    <w:rsid w:val="1ECB4595"/>
    <w:rsid w:val="3A011CC3"/>
    <w:rsid w:val="3D492F57"/>
    <w:rsid w:val="62F9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1052</Characters>
  <Lines>33</Lines>
  <Paragraphs>40</Paragraphs>
  <TotalTime>13</TotalTime>
  <ScaleCrop>false</ScaleCrop>
  <LinksUpToDate>false</LinksUpToDate>
  <CharactersWithSpaces>1097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2025-08-04T08:30:16Z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2052-12.1.0.21541</vt:lpwstr>
  </property>
  <property fmtid="{D5CDD505-2E9C-101B-9397-08002B2CF9AE}" pid="4" name="ICV">
    <vt:lpwstr>A246C0ED90AC42439698F470C79A7F8A_13</vt:lpwstr>
  </property>
</Properties>
</file>