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bookmarkStart w:id="7" w:name="_GoBack"/>
      <w:r>
        <w:rPr>
          <w:rFonts w:ascii="Times New Roman" w:hAnsi="Times New Roman" w:eastAsia="宋体" w:cs="Times New Roman"/>
          <w:b/>
          <w:bCs/>
          <w:sz w:val="24"/>
        </w:rPr>
        <w:t>TCCSUP</w:t>
      </w:r>
      <w:bookmarkEnd w:id="7"/>
      <w:r>
        <w:rPr>
          <w:rFonts w:ascii="Times New Roman" w:hAnsi="Times New Roman" w:eastAsia="宋体" w:cs="Times New Roman"/>
          <w:b/>
          <w:bCs/>
          <w:sz w:val="24"/>
        </w:rPr>
        <w:t>（人膀胱癌细胞）细胞说明书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细胞名称：TCCSUP（人膀胱癌细胞）(STR鉴定正确)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TCCSuP;TCC-SUP;TCC Sup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组织来源：膀胱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肿瘤类型：膀胱癌细胞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: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"https://www.procell.com.cn/p/mem-with-neaa-pm150410-71162" \t "https://www.procell.com.cn/p/_blank" </w:instrTex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MEM（含NEAA）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2BCD4E5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3-1:5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2191EC2"/>
    <w:rsid w:val="1DCF3C77"/>
    <w:rsid w:val="1ECB4595"/>
    <w:rsid w:val="281B645A"/>
    <w:rsid w:val="2EBF4557"/>
    <w:rsid w:val="34DF14AF"/>
    <w:rsid w:val="37387627"/>
    <w:rsid w:val="3DBD4357"/>
    <w:rsid w:val="50897B2F"/>
    <w:rsid w:val="50B618F8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2025-07-08T08:29:50Z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696FAD5EB14240978416807BDE6DCB65_13</vt:lpwstr>
  </property>
</Properties>
</file>