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61D5" w14:textId="77777777" w:rsidR="00817CD2" w:rsidRDefault="00000000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860F148" w14:textId="77777777" w:rsidR="00817CD2" w:rsidRDefault="00000000">
      <w:pPr>
        <w:pStyle w:val="ae"/>
        <w:numPr>
          <w:ilvl w:val="0"/>
          <w:numId w:val="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6A154D3E" w14:textId="77777777" w:rsidR="00817CD2" w:rsidRDefault="00000000">
      <w:pPr>
        <w:pStyle w:val="ae"/>
        <w:numPr>
          <w:ilvl w:val="0"/>
          <w:numId w:val="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>
        <w:rPr>
          <w:rFonts w:ascii="Times New Roman" w:eastAsia="宋体" w:hAnsi="Times New Roman" w:cs="Times New Roman"/>
          <w:sz w:val="21"/>
          <w:szCs w:val="21"/>
        </w:rPr>
        <w:t>-80 ℃</w:t>
      </w:r>
      <w:r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>
        <w:rPr>
          <w:rFonts w:ascii="Times New Roman" w:eastAsia="宋体" w:hAnsi="Times New Roman" w:cs="Times New Roman"/>
          <w:sz w:val="21"/>
          <w:szCs w:val="21"/>
        </w:rPr>
        <w:t>-80 ℃</w:t>
      </w:r>
      <w:r>
        <w:rPr>
          <w:rFonts w:ascii="Times New Roman" w:eastAsia="宋体" w:hAnsi="Times New Roman" w:cs="Times New Roman"/>
          <w:sz w:val="21"/>
          <w:szCs w:val="21"/>
        </w:rPr>
        <w:t>可能会导致细胞活率下降。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4E41278D" w14:textId="77777777" w:rsidR="00817CD2" w:rsidRDefault="00000000">
      <w:pPr>
        <w:pStyle w:val="ae"/>
        <w:numPr>
          <w:ilvl w:val="0"/>
          <w:numId w:val="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349738DF" w14:textId="000B3868" w:rsidR="00817CD2" w:rsidRDefault="002D3046">
      <w:pPr>
        <w:tabs>
          <w:tab w:val="left" w:pos="720"/>
        </w:tabs>
        <w:ind w:left="720" w:hanging="360"/>
        <w:jc w:val="center"/>
        <w:rPr>
          <w:rFonts w:ascii="Times New Roman" w:eastAsia="宋体" w:hAnsi="Times New Roman" w:cs="Times New Roman"/>
          <w:sz w:val="24"/>
        </w:rPr>
      </w:pPr>
      <w:r w:rsidRPr="002D3046">
        <w:rPr>
          <w:rFonts w:ascii="宋体" w:eastAsia="宋体" w:hAnsi="宋体" w:cs="宋体"/>
          <w:color w:val="666666"/>
          <w:sz w:val="24"/>
          <w:shd w:val="clear" w:color="auto" w:fill="FFFFFF"/>
        </w:rPr>
        <w:t>C8-D1A (小鼠小脑星形胶质细胞)</w:t>
      </w:r>
      <w:r w:rsidR="00BA3556">
        <w:rPr>
          <w:rFonts w:ascii="Times New Roman" w:eastAsia="宋体" w:hAnsi="Times New Roman" w:cs="Times New Roman"/>
          <w:sz w:val="24"/>
        </w:rPr>
        <w:t>细胞说明书</w:t>
      </w:r>
    </w:p>
    <w:p w14:paraId="4DE01CCE" w14:textId="77777777" w:rsidR="00817CD2" w:rsidRDefault="00000000">
      <w:p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细胞信息</w:t>
      </w:r>
    </w:p>
    <w:p w14:paraId="29BDFB61" w14:textId="7B17A100" w:rsidR="00817CD2" w:rsidRPr="002D3046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细胞名称：</w:t>
      </w:r>
      <w:r w:rsidR="002D3046" w:rsidRPr="002D3046">
        <w:rPr>
          <w:rFonts w:ascii="Times New Roman" w:eastAsia="宋体" w:hAnsi="Times New Roman" w:cs="Times New Roman"/>
        </w:rPr>
        <w:t>C8-D1A (</w:t>
      </w:r>
      <w:r w:rsidR="002D3046" w:rsidRPr="002D3046">
        <w:rPr>
          <w:rFonts w:ascii="Times New Roman" w:eastAsia="宋体" w:hAnsi="Times New Roman" w:cs="Times New Roman"/>
        </w:rPr>
        <w:t>小鼠小脑星形胶质细胞</w:t>
      </w:r>
      <w:r w:rsidR="002D3046" w:rsidRPr="002D3046">
        <w:rPr>
          <w:rFonts w:ascii="Times New Roman" w:eastAsia="宋体" w:hAnsi="Times New Roman" w:cs="Times New Roman"/>
        </w:rPr>
        <w:t>)</w:t>
      </w:r>
      <w:r w:rsidRPr="00BA3556"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宋体" w:eastAsia="宋体" w:hAnsi="宋体" w:cs="宋体" w:hint="eastAsia"/>
          <w:color w:val="666666"/>
          <w:szCs w:val="22"/>
          <w:shd w:val="clear" w:color="auto" w:fill="FFFFFF"/>
        </w:rPr>
        <w:t>(STR鉴定正确)</w:t>
      </w:r>
    </w:p>
    <w:p w14:paraId="3F583ADC" w14:textId="379C8490" w:rsidR="002D3046" w:rsidRDefault="002D3046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  <w:color w:val="666666"/>
          <w:szCs w:val="22"/>
          <w:shd w:val="clear" w:color="auto" w:fill="FFFFFF"/>
        </w:rPr>
        <w:t>细胞别称：</w:t>
      </w:r>
      <w:r w:rsidRPr="002D3046">
        <w:rPr>
          <w:rFonts w:ascii="宋体" w:eastAsia="宋体" w:hAnsi="宋体" w:cs="宋体"/>
          <w:color w:val="666666"/>
          <w:szCs w:val="22"/>
          <w:shd w:val="clear" w:color="auto" w:fill="FFFFFF"/>
        </w:rPr>
        <w:t>C8D1A; Astrocyte type I clone</w:t>
      </w:r>
    </w:p>
    <w:p w14:paraId="78618B55" w14:textId="77777777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种属：小鼠</w:t>
      </w:r>
    </w:p>
    <w:p w14:paraId="512B2693" w14:textId="631BBA16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形态特性：</w:t>
      </w:r>
      <w:r w:rsidR="002D3046">
        <w:rPr>
          <w:rFonts w:ascii="Times New Roman" w:eastAsia="宋体" w:hAnsi="Times New Roman" w:cs="Times New Roman" w:hint="eastAsia"/>
        </w:rPr>
        <w:t>神经</w:t>
      </w:r>
      <w:r>
        <w:rPr>
          <w:rFonts w:ascii="Times New Roman" w:eastAsia="宋体" w:hAnsi="Times New Roman" w:cs="Times New Roman"/>
        </w:rPr>
        <w:t>细胞</w:t>
      </w:r>
      <w:r w:rsidR="002D3046">
        <w:rPr>
          <w:rFonts w:ascii="Times New Roman" w:eastAsia="宋体" w:hAnsi="Times New Roman" w:cs="Times New Roman" w:hint="eastAsia"/>
        </w:rPr>
        <w:t>样</w:t>
      </w:r>
    </w:p>
    <w:p w14:paraId="7F73C86A" w14:textId="77777777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生长特性：贴壁生长</w:t>
      </w:r>
    </w:p>
    <w:p w14:paraId="17DC83BF" w14:textId="24BD997D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</w:t>
      </w:r>
      <w:r w:rsidR="002D3046">
        <w:rPr>
          <w:rFonts w:ascii="Times New Roman" w:eastAsia="宋体" w:hAnsi="Times New Roman" w:cs="Times New Roman" w:hint="eastAsia"/>
        </w:rPr>
        <w:t>自发永生化</w:t>
      </w:r>
      <w:r w:rsidR="00BA3556">
        <w:rPr>
          <w:rFonts w:ascii="Times New Roman" w:eastAsia="宋体" w:hAnsi="Times New Roman" w:cs="Times New Roman" w:hint="eastAsia"/>
        </w:rPr>
        <w:t>细胞</w:t>
      </w:r>
    </w:p>
    <w:p w14:paraId="01B6E5F8" w14:textId="7D1AF227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组织来源：</w:t>
      </w:r>
      <w:r w:rsidR="00BA3556">
        <w:rPr>
          <w:rFonts w:ascii="Times New Roman" w:eastAsia="宋体" w:hAnsi="Times New Roman" w:cs="Times New Roman" w:hint="eastAsia"/>
        </w:rPr>
        <w:t>脑</w:t>
      </w:r>
      <w:r w:rsidR="002D3046">
        <w:rPr>
          <w:rFonts w:ascii="Times New Roman" w:eastAsia="宋体" w:hAnsi="Times New Roman" w:cs="Times New Roman" w:hint="eastAsia"/>
        </w:rPr>
        <w:t>组织</w:t>
      </w:r>
    </w:p>
    <w:p w14:paraId="60A11BAE" w14:textId="77777777" w:rsidR="00817CD2" w:rsidRDefault="00000000">
      <w:p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培养条件</w:t>
      </w:r>
    </w:p>
    <w:p w14:paraId="1FAFD215" w14:textId="11BF253B" w:rsidR="00817CD2" w:rsidRDefault="00000000">
      <w:pPr>
        <w:numPr>
          <w:ilvl w:val="0"/>
          <w:numId w:val="3"/>
        </w:numPr>
        <w:spacing w:after="120" w:line="360" w:lineRule="exact"/>
        <w:rPr>
          <w:rFonts w:ascii="宋体" w:eastAsia="宋体" w:hAnsi="宋体" w:cs="宋体" w:hint="eastAsia"/>
          <w:szCs w:val="22"/>
        </w:rPr>
      </w:pPr>
      <w:r>
        <w:rPr>
          <w:rFonts w:ascii="Times New Roman" w:eastAsia="宋体" w:hAnsi="Times New Roman" w:cs="Times New Roman"/>
        </w:rPr>
        <w:t>培养基：</w:t>
      </w:r>
      <w:hyperlink r:id="rId7" w:tgtFrame="https://www.procell.com.cn/view/_blank" w:history="1">
        <w:r w:rsidR="00817CD2">
          <w:rPr>
            <w:rStyle w:val="ab"/>
            <w:rFonts w:ascii="宋体" w:eastAsia="宋体" w:hAnsi="宋体" w:cs="宋体" w:hint="eastAsia"/>
            <w:color w:val="auto"/>
            <w:szCs w:val="22"/>
            <w:u w:val="none"/>
            <w:shd w:val="clear" w:color="auto" w:fill="FFFFFF"/>
          </w:rPr>
          <w:t>DMEM</w:t>
        </w:r>
      </w:hyperlink>
      <w:r>
        <w:rPr>
          <w:rFonts w:ascii="宋体" w:eastAsia="宋体" w:hAnsi="宋体" w:cs="宋体" w:hint="eastAsia"/>
          <w:szCs w:val="22"/>
          <w:shd w:val="clear" w:color="auto" w:fill="FFFFFF"/>
        </w:rPr>
        <w:t>＋</w:t>
      </w:r>
      <w:hyperlink r:id="rId8" w:tgtFrame="https://www.procell.com.cn/view/_blank" w:history="1">
        <w:r w:rsidR="002D3046">
          <w:rPr>
            <w:rStyle w:val="ab"/>
            <w:rFonts w:ascii="宋体" w:eastAsia="宋体" w:hAnsi="宋体" w:cs="宋体" w:hint="eastAsia"/>
            <w:color w:val="auto"/>
            <w:szCs w:val="22"/>
            <w:u w:val="none"/>
            <w:shd w:val="clear" w:color="auto" w:fill="FFFFFF"/>
          </w:rPr>
          <w:t>10</w:t>
        </w:r>
        <w:r>
          <w:rPr>
            <w:rStyle w:val="ab"/>
            <w:rFonts w:ascii="宋体" w:eastAsia="宋体" w:hAnsi="宋体" w:cs="宋体" w:hint="eastAsia"/>
            <w:color w:val="auto"/>
            <w:szCs w:val="22"/>
            <w:u w:val="none"/>
            <w:shd w:val="clear" w:color="auto" w:fill="FFFFFF"/>
          </w:rPr>
          <w:t>% FBS</w:t>
        </w:r>
      </w:hyperlink>
      <w:r>
        <w:rPr>
          <w:rFonts w:ascii="宋体" w:eastAsia="宋体" w:hAnsi="宋体" w:cs="宋体" w:hint="eastAsia"/>
          <w:szCs w:val="22"/>
          <w:shd w:val="clear" w:color="auto" w:fill="FFFFFF"/>
        </w:rPr>
        <w:t>＋</w:t>
      </w:r>
      <w:hyperlink r:id="rId9" w:tgtFrame="https://www.procell.com.cn/view/_blank" w:history="1">
        <w:r w:rsidR="00817CD2">
          <w:rPr>
            <w:rStyle w:val="ab"/>
            <w:rFonts w:ascii="宋体" w:eastAsia="宋体" w:hAnsi="宋体" w:cs="宋体" w:hint="eastAsia"/>
            <w:color w:val="auto"/>
            <w:szCs w:val="22"/>
            <w:u w:val="none"/>
            <w:shd w:val="clear" w:color="auto" w:fill="FFFFFF"/>
          </w:rPr>
          <w:t>1% P/S</w:t>
        </w:r>
      </w:hyperlink>
    </w:p>
    <w:p w14:paraId="371B4160" w14:textId="7777777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培养温度：</w:t>
      </w:r>
      <w:r>
        <w:rPr>
          <w:rFonts w:ascii="Times New Roman" w:eastAsia="宋体" w:hAnsi="Times New Roman" w:cs="Times New Roman"/>
        </w:rPr>
        <w:t>37℃</w:t>
      </w:r>
    </w:p>
    <w:p w14:paraId="2BA7E03C" w14:textId="7777777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气体环境：</w:t>
      </w:r>
      <w:r>
        <w:rPr>
          <w:rFonts w:ascii="Times New Roman" w:eastAsia="宋体" w:hAnsi="Times New Roman" w:cs="Times New Roman"/>
        </w:rPr>
        <w:t>95%</w:t>
      </w:r>
      <w:r>
        <w:rPr>
          <w:rFonts w:ascii="Times New Roman" w:eastAsia="宋体" w:hAnsi="Times New Roman" w:cs="Times New Roman"/>
        </w:rPr>
        <w:t>空气，</w:t>
      </w:r>
      <w:r>
        <w:rPr>
          <w:rFonts w:ascii="Times New Roman" w:eastAsia="宋体" w:hAnsi="Times New Roman" w:cs="Times New Roman"/>
        </w:rPr>
        <w:t>5%CO₂</w:t>
      </w:r>
      <w:r>
        <w:rPr>
          <w:rFonts w:ascii="Times New Roman" w:eastAsia="宋体" w:hAnsi="Times New Roman" w:cs="Times New Roman"/>
        </w:rPr>
        <w:t>。</w:t>
      </w:r>
    </w:p>
    <w:p w14:paraId="625227E6" w14:textId="7777777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培养箱湿度：</w:t>
      </w:r>
      <w:r>
        <w:rPr>
          <w:rFonts w:ascii="Times New Roman" w:eastAsia="宋体" w:hAnsi="Times New Roman" w:cs="Times New Roman"/>
        </w:rPr>
        <w:t>70% - 80%</w:t>
      </w:r>
      <w:r>
        <w:rPr>
          <w:rFonts w:ascii="Times New Roman" w:eastAsia="宋体" w:hAnsi="Times New Roman" w:cs="Times New Roman"/>
        </w:rPr>
        <w:t>。</w:t>
      </w:r>
    </w:p>
    <w:p w14:paraId="04D1950D" w14:textId="501FC612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传代比例：</w:t>
      </w:r>
      <w:r>
        <w:rPr>
          <w:rFonts w:ascii="Times New Roman" w:eastAsia="宋体" w:hAnsi="Times New Roman" w:cs="Times New Roman" w:hint="eastAsia"/>
        </w:rPr>
        <w:t>1:</w:t>
      </w:r>
      <w:r w:rsidR="002D3046"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-1:</w:t>
      </w:r>
      <w:r w:rsidR="00BA3556">
        <w:rPr>
          <w:rFonts w:ascii="Times New Roman" w:eastAsia="宋体" w:hAnsi="Times New Roman" w:cs="Times New Roman" w:hint="eastAsia"/>
        </w:rPr>
        <w:t>4</w:t>
      </w:r>
    </w:p>
    <w:p w14:paraId="774FB5D0" w14:textId="7777777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换液频次：</w:t>
      </w:r>
      <w:r>
        <w:rPr>
          <w:rFonts w:ascii="Times New Roman" w:eastAsia="宋体" w:hAnsi="Times New Roman" w:cs="Times New Roman" w:hint="eastAsia"/>
        </w:rPr>
        <w:t>2-3</w:t>
      </w:r>
      <w:r>
        <w:rPr>
          <w:rFonts w:ascii="Times New Roman" w:eastAsia="宋体" w:hAnsi="Times New Roman" w:cs="Times New Roman" w:hint="eastAsia"/>
        </w:rPr>
        <w:t>次</w:t>
      </w:r>
      <w:r>
        <w:rPr>
          <w:rFonts w:ascii="Times New Roman" w:eastAsia="宋体" w:hAnsi="Times New Roman" w:cs="Times New Roman" w:hint="eastAsia"/>
        </w:rPr>
        <w:t>/</w:t>
      </w:r>
      <w:r>
        <w:rPr>
          <w:rFonts w:ascii="Times New Roman" w:eastAsia="宋体" w:hAnsi="Times New Roman" w:cs="Times New Roman" w:hint="eastAsia"/>
        </w:rPr>
        <w:t>周</w:t>
      </w:r>
    </w:p>
    <w:p w14:paraId="47FEDF34" w14:textId="77777777" w:rsidR="00817CD2" w:rsidRDefault="00000000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细胞操作</w:t>
      </w:r>
    </w:p>
    <w:p w14:paraId="17C5A470" w14:textId="77777777" w:rsidR="00817CD2" w:rsidRDefault="00000000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0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>
        <w:rPr>
          <w:rFonts w:ascii="Times New Roman" w:eastAsia="宋体" w:hAnsi="Times New Roman" w:cs="Times New Roman"/>
          <w:b/>
          <w:bCs/>
        </w:rPr>
        <w:t>复苏</w:t>
      </w:r>
      <w:r>
        <w:rPr>
          <w:rFonts w:ascii="Times New Roman" w:eastAsia="宋体" w:hAnsi="Times New Roman" w:cs="Times New Roman"/>
        </w:rPr>
        <w:t>：</w:t>
      </w:r>
    </w:p>
    <w:p w14:paraId="1442084C" w14:textId="77777777" w:rsidR="00817CD2" w:rsidRDefault="00000000">
      <w:pPr>
        <w:pStyle w:val="ae"/>
        <w:spacing w:after="120" w:line="360" w:lineRule="exact"/>
        <w:rPr>
          <w:rFonts w:ascii="Times New Roman" w:eastAsia="宋体" w:hAnsi="Times New Roman" w:cs="Times New Roman"/>
        </w:rPr>
      </w:pPr>
      <w:bookmarkStart w:id="1" w:name="OLE_LINK6"/>
      <w:bookmarkStart w:id="2" w:name="_Hlk192673000"/>
      <w:bookmarkEnd w:id="0"/>
      <w:r>
        <w:rPr>
          <w:rFonts w:ascii="Times New Roman" w:eastAsia="宋体" w:hAnsi="Times New Roman" w:cs="Times New Roman"/>
        </w:rPr>
        <w:t>提前取出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支细胞洗涤液和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支细胞复苏液，放在</w:t>
      </w:r>
      <w:r>
        <w:rPr>
          <w:rFonts w:ascii="Times New Roman" w:eastAsia="宋体" w:hAnsi="Times New Roman" w:cs="Times New Roman"/>
        </w:rPr>
        <w:t>37℃</w:t>
      </w:r>
      <w:r>
        <w:rPr>
          <w:rFonts w:ascii="Times New Roman" w:eastAsia="宋体" w:hAnsi="Times New Roman" w:cs="Times New Roman"/>
        </w:rPr>
        <w:t>水浴锅中解冻。将细胞冻存管从液氮中取出，</w:t>
      </w:r>
      <w:r>
        <w:rPr>
          <w:rFonts w:ascii="Times New Roman" w:eastAsia="宋体" w:hAnsi="Times New Roman" w:cs="Times New Roman"/>
          <w:b/>
          <w:bCs/>
          <w:sz w:val="24"/>
        </w:rPr>
        <w:t>迅速</w:t>
      </w:r>
      <w:r>
        <w:rPr>
          <w:rFonts w:ascii="Times New Roman" w:eastAsia="宋体" w:hAnsi="Times New Roman" w:cs="Times New Roman"/>
        </w:rPr>
        <w:t>置于</w:t>
      </w:r>
      <w:r>
        <w:rPr>
          <w:rFonts w:ascii="Times New Roman" w:eastAsia="宋体" w:hAnsi="Times New Roman" w:cs="Times New Roman"/>
        </w:rPr>
        <w:t xml:space="preserve"> </w:t>
      </w:r>
      <w:bookmarkStart w:id="3" w:name="OLE_LINK2"/>
      <w:r>
        <w:rPr>
          <w:rFonts w:ascii="Times New Roman" w:eastAsia="宋体" w:hAnsi="Times New Roman" w:cs="Times New Roman"/>
        </w:rPr>
        <w:t>37</w:t>
      </w:r>
      <w:bookmarkStart w:id="4" w:name="OLE_LINK7"/>
      <w:r>
        <w:rPr>
          <w:rFonts w:ascii="Times New Roman" w:eastAsia="宋体" w:hAnsi="Times New Roman" w:cs="Times New Roman"/>
        </w:rPr>
        <w:t>℃</w:t>
      </w:r>
      <w:bookmarkEnd w:id="3"/>
      <w:bookmarkEnd w:id="4"/>
      <w:r>
        <w:rPr>
          <w:rFonts w:ascii="Times New Roman" w:eastAsia="宋体" w:hAnsi="Times New Roman" w:cs="Times New Roman"/>
        </w:rPr>
        <w:t>水浴中解冻。解冻后立即将细胞悬液转移到睿必特</w:t>
      </w:r>
      <w:r>
        <w:rPr>
          <w:rFonts w:ascii="Times New Roman" w:eastAsia="宋体" w:hAnsi="Times New Roman" w:cs="Times New Roman"/>
          <w:vertAlign w:val="superscript"/>
        </w:rPr>
        <w:t>TM</w:t>
      </w:r>
      <w:r>
        <w:rPr>
          <w:rFonts w:ascii="Times New Roman" w:eastAsia="宋体" w:hAnsi="Times New Roman" w:cs="Times New Roman"/>
        </w:rPr>
        <w:t>洗涤液管中，轻轻混匀。将离心管置于水平离心机中，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 xml:space="preserve">000rpm </w:t>
      </w:r>
      <w:r>
        <w:rPr>
          <w:rFonts w:ascii="Times New Roman" w:eastAsia="宋体" w:hAnsi="Times New Roman" w:cs="Times New Roman"/>
        </w:rPr>
        <w:t>离心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分钟，弃去上清。再加入</w:t>
      </w:r>
      <w:bookmarkStart w:id="5" w:name="OLE_LINK4"/>
      <w:r>
        <w:rPr>
          <w:rFonts w:ascii="Times New Roman" w:eastAsia="宋体" w:hAnsi="Times New Roman" w:cs="Times New Roman"/>
        </w:rPr>
        <w:t>5-6ml</w:t>
      </w:r>
      <w:bookmarkEnd w:id="5"/>
      <w:r>
        <w:rPr>
          <w:rFonts w:ascii="Times New Roman" w:eastAsia="宋体" w:hAnsi="Times New Roman" w:cs="Times New Roman"/>
        </w:rPr>
        <w:t>睿必特</w:t>
      </w:r>
      <w:r>
        <w:rPr>
          <w:rFonts w:ascii="Times New Roman" w:eastAsia="宋体" w:hAnsi="Times New Roman" w:cs="Times New Roman"/>
          <w:vertAlign w:val="superscript"/>
        </w:rPr>
        <w:t>TM</w:t>
      </w:r>
      <w:r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>
        <w:rPr>
          <w:rFonts w:ascii="Times New Roman" w:eastAsia="宋体" w:hAnsi="Times New Roman" w:cs="Times New Roman"/>
        </w:rPr>
        <w:t>T25</w:t>
      </w:r>
      <w:r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1"/>
    <w:p w14:paraId="44451A82" w14:textId="77777777" w:rsidR="00817CD2" w:rsidRDefault="00000000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lastRenderedPageBreak/>
        <w:t>细胞</w:t>
      </w:r>
      <w:r>
        <w:rPr>
          <w:rFonts w:ascii="Times New Roman" w:eastAsia="宋体" w:hAnsi="Times New Roman" w:cs="Times New Roman"/>
          <w:b/>
          <w:bCs/>
        </w:rPr>
        <w:t>传代</w:t>
      </w:r>
      <w:r>
        <w:rPr>
          <w:rFonts w:ascii="Times New Roman" w:eastAsia="宋体" w:hAnsi="Times New Roman" w:cs="Times New Roman"/>
        </w:rPr>
        <w:t>：</w:t>
      </w:r>
    </w:p>
    <w:p w14:paraId="2A16D155" w14:textId="77777777" w:rsidR="00817CD2" w:rsidRDefault="00000000">
      <w:pPr>
        <w:pStyle w:val="ae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6" w:name="_Hlk192676731"/>
      <w:bookmarkEnd w:id="2"/>
      <w:r>
        <w:rPr>
          <w:rFonts w:ascii="Times New Roman" w:eastAsia="宋体" w:hAnsi="Times New Roman" w:cs="Times New Roman"/>
          <w:sz w:val="21"/>
          <w:szCs w:val="21"/>
        </w:rPr>
        <w:t>1.</w:t>
      </w:r>
      <w:r>
        <w:rPr>
          <w:rFonts w:ascii="Times New Roman" w:eastAsia="宋体" w:hAnsi="Times New Roman" w:cs="Times New Roman"/>
          <w:sz w:val="21"/>
          <w:szCs w:val="21"/>
        </w:rPr>
        <w:t>当细胞</w:t>
      </w:r>
      <w:r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>
        <w:rPr>
          <w:rFonts w:ascii="Times New Roman" w:eastAsia="宋体" w:hAnsi="Times New Roman" w:cs="Times New Roman"/>
          <w:sz w:val="21"/>
          <w:szCs w:val="21"/>
        </w:rPr>
        <w:t>达</w:t>
      </w:r>
      <w:r>
        <w:rPr>
          <w:rFonts w:ascii="Times New Roman" w:eastAsia="宋体" w:hAnsi="Times New Roman" w:cs="Times New Roman"/>
          <w:sz w:val="21"/>
          <w:szCs w:val="21"/>
        </w:rPr>
        <w:t xml:space="preserve"> 80</w:t>
      </w:r>
      <w:r>
        <w:rPr>
          <w:rFonts w:ascii="Times New Roman" w:eastAsia="宋体" w:hAnsi="Times New Roman" w:cs="Times New Roman" w:hint="eastAsia"/>
          <w:sz w:val="21"/>
          <w:szCs w:val="21"/>
        </w:rPr>
        <w:t>-90</w:t>
      </w:r>
      <w:r>
        <w:rPr>
          <w:rFonts w:ascii="Times New Roman" w:eastAsia="宋体" w:hAnsi="Times New Roman" w:cs="Times New Roman"/>
          <w:sz w:val="21"/>
          <w:szCs w:val="21"/>
        </w:rPr>
        <w:t>%</w:t>
      </w:r>
      <w:r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48697721" w14:textId="77777777" w:rsidR="00817CD2" w:rsidRDefault="00000000">
      <w:pPr>
        <w:pStyle w:val="ae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2.</w:t>
      </w:r>
      <w:r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>
        <w:rPr>
          <w:rFonts w:ascii="Times New Roman" w:eastAsia="宋体" w:hAnsi="Times New Roman" w:cs="Times New Roman"/>
          <w:sz w:val="21"/>
          <w:szCs w:val="21"/>
        </w:rPr>
        <w:t>轻轻润洗细胞</w:t>
      </w:r>
      <w:r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110C113F" w14:textId="77777777" w:rsidR="00817CD2" w:rsidRDefault="00000000">
      <w:pPr>
        <w:pStyle w:val="ae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3.</w:t>
      </w:r>
      <w:r>
        <w:rPr>
          <w:rFonts w:ascii="Times New Roman" w:eastAsia="宋体" w:hAnsi="Times New Roman" w:cs="Times New Roman"/>
          <w:sz w:val="21"/>
          <w:szCs w:val="21"/>
        </w:rPr>
        <w:t>加</w:t>
      </w:r>
      <w:r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>
        <w:rPr>
          <w:rFonts w:ascii="Times New Roman" w:eastAsia="宋体" w:hAnsi="Times New Roman" w:cs="Times New Roman"/>
          <w:sz w:val="21"/>
          <w:szCs w:val="21"/>
        </w:rPr>
        <w:t>消化液（</w:t>
      </w:r>
      <w:r>
        <w:rPr>
          <w:rFonts w:ascii="Times New Roman" w:eastAsia="宋体" w:hAnsi="Times New Roman" w:cs="Times New Roman"/>
          <w:sz w:val="21"/>
          <w:szCs w:val="21"/>
        </w:rPr>
        <w:t>0.25 % Trypsin-0.53 mM EDTA</w:t>
      </w:r>
      <w:r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>
        <w:rPr>
          <w:rFonts w:ascii="Times New Roman" w:eastAsia="宋体" w:hAnsi="Times New Roman" w:cs="Times New Roman"/>
          <w:sz w:val="21"/>
          <w:szCs w:val="21"/>
        </w:rPr>
        <w:t xml:space="preserve">37 </w:t>
      </w:r>
      <w:r>
        <w:rPr>
          <w:rFonts w:ascii="Times New Roman" w:eastAsia="宋体" w:hAnsi="Times New Roman" w:cs="Times New Roman"/>
        </w:rPr>
        <w:t>℃</w:t>
      </w:r>
      <w:r>
        <w:rPr>
          <w:rFonts w:ascii="Times New Roman" w:eastAsia="宋体" w:hAnsi="Times New Roman" w:cs="Times New Roman"/>
          <w:sz w:val="21"/>
          <w:szCs w:val="21"/>
        </w:rPr>
        <w:t>消化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-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 xml:space="preserve"> min</w:t>
      </w:r>
      <w:r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>
        <w:rPr>
          <w:rFonts w:ascii="Times New Roman" w:eastAsia="宋体" w:hAnsi="Times New Roman" w:cs="Times New Roman"/>
          <w:sz w:val="21"/>
          <w:szCs w:val="21"/>
        </w:rPr>
        <w:t xml:space="preserve"> 5 ml </w:t>
      </w:r>
      <w:r>
        <w:rPr>
          <w:rFonts w:ascii="Times New Roman" w:eastAsia="宋体" w:hAnsi="Times New Roman" w:cs="Times New Roman"/>
          <w:sz w:val="21"/>
          <w:szCs w:val="21"/>
        </w:rPr>
        <w:t>以上含</w:t>
      </w:r>
      <w:r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 xml:space="preserve">000 rpm </w:t>
      </w:r>
      <w:r>
        <w:rPr>
          <w:rFonts w:ascii="Times New Roman" w:eastAsia="宋体" w:hAnsi="Times New Roman" w:cs="Times New Roman"/>
          <w:sz w:val="21"/>
          <w:szCs w:val="21"/>
        </w:rPr>
        <w:t>离心</w:t>
      </w:r>
      <w:r>
        <w:rPr>
          <w:rFonts w:ascii="Times New Roman" w:eastAsia="宋体" w:hAnsi="Times New Roman" w:cs="Times New Roman"/>
          <w:sz w:val="21"/>
          <w:szCs w:val="21"/>
        </w:rPr>
        <w:t>5 min</w:t>
      </w:r>
      <w:r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16FE52B7" w14:textId="56FA294A" w:rsidR="00817CD2" w:rsidRDefault="00000000">
      <w:pPr>
        <w:pStyle w:val="ae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4.</w:t>
      </w:r>
      <w:r>
        <w:rPr>
          <w:rFonts w:ascii="Times New Roman" w:eastAsia="宋体" w:hAnsi="Times New Roman" w:cs="Times New Roman"/>
          <w:sz w:val="21"/>
          <w:szCs w:val="21"/>
        </w:rPr>
        <w:t>按</w:t>
      </w:r>
      <w:r>
        <w:rPr>
          <w:rFonts w:ascii="Times New Roman" w:eastAsia="宋体" w:hAnsi="Times New Roman" w:cs="Times New Roman"/>
          <w:sz w:val="21"/>
          <w:szCs w:val="21"/>
        </w:rPr>
        <w:t xml:space="preserve"> 5-6 mL/</w:t>
      </w:r>
      <w:r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2D3046"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到</w:t>
      </w:r>
      <w:r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BA3556"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的比例分到新的含</w:t>
      </w:r>
      <w:r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6"/>
    <w:p w14:paraId="35B7EC21" w14:textId="77777777" w:rsidR="00817CD2" w:rsidRDefault="00000000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注意事项</w:t>
      </w:r>
    </w:p>
    <w:p w14:paraId="1FBA1E12" w14:textId="77777777" w:rsidR="00817CD2" w:rsidRDefault="00000000">
      <w:pPr>
        <w:numPr>
          <w:ilvl w:val="0"/>
          <w:numId w:val="5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42204B6A" w14:textId="77777777" w:rsidR="00817CD2" w:rsidRDefault="00000000">
      <w:pPr>
        <w:numPr>
          <w:ilvl w:val="0"/>
          <w:numId w:val="5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6BFA0828" w14:textId="77777777" w:rsidR="00817CD2" w:rsidRDefault="00817CD2">
      <w:pPr>
        <w:rPr>
          <w:rFonts w:ascii="Times New Roman" w:eastAsia="宋体" w:hAnsi="Times New Roman" w:cs="Times New Roman"/>
        </w:rPr>
      </w:pPr>
    </w:p>
    <w:sectPr w:rsidR="0081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37E3D" w14:textId="77777777" w:rsidR="00BF4B2E" w:rsidRDefault="00BF4B2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C74C470" w14:textId="77777777" w:rsidR="00BF4B2E" w:rsidRDefault="00BF4B2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6AF91" w14:textId="77777777" w:rsidR="00BF4B2E" w:rsidRDefault="00BF4B2E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36B7B3E" w14:textId="77777777" w:rsidR="00BF4B2E" w:rsidRDefault="00BF4B2E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7E04"/>
    <w:multiLevelType w:val="multilevel"/>
    <w:tmpl w:val="0ED47E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9479E"/>
    <w:multiLevelType w:val="multilevel"/>
    <w:tmpl w:val="1BF947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67D00"/>
    <w:multiLevelType w:val="multilevel"/>
    <w:tmpl w:val="42767D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A0181"/>
    <w:multiLevelType w:val="multilevel"/>
    <w:tmpl w:val="694A01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1901D6"/>
    <w:multiLevelType w:val="multilevel"/>
    <w:tmpl w:val="791901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22544543">
    <w:abstractNumId w:val="3"/>
  </w:num>
  <w:num w:numId="2" w16cid:durableId="697705555">
    <w:abstractNumId w:val="1"/>
  </w:num>
  <w:num w:numId="3" w16cid:durableId="477263145">
    <w:abstractNumId w:val="2"/>
  </w:num>
  <w:num w:numId="4" w16cid:durableId="497697654">
    <w:abstractNumId w:val="0"/>
  </w:num>
  <w:num w:numId="5" w16cid:durableId="1574654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2D3046"/>
    <w:rsid w:val="00306C2A"/>
    <w:rsid w:val="00323A1B"/>
    <w:rsid w:val="0034646A"/>
    <w:rsid w:val="003A512D"/>
    <w:rsid w:val="003C4067"/>
    <w:rsid w:val="00413312"/>
    <w:rsid w:val="004B66D2"/>
    <w:rsid w:val="004F4BF0"/>
    <w:rsid w:val="0051376C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17CD2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B970CA"/>
    <w:rsid w:val="00BA3556"/>
    <w:rsid w:val="00BF4B2E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CD56D9C"/>
    <w:rsid w:val="2EE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8A5D4"/>
  <w15:docId w15:val="{5340934E-7DC1-4F5A-AB23-1A00642A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54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18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cell.com.cn/view/26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768</Characters>
  <Application>Microsoft Office Word</Application>
  <DocSecurity>0</DocSecurity>
  <Lines>33</Lines>
  <Paragraphs>38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gengpeng1905@163.com</dc:creator>
  <cp:lastModifiedBy>鹏 耿</cp:lastModifiedBy>
  <cp:revision>2</cp:revision>
  <dcterms:created xsi:type="dcterms:W3CDTF">2025-05-21T06:31:00Z</dcterms:created>
  <dcterms:modified xsi:type="dcterms:W3CDTF">2025-05-21T06:31:00Z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A6A0B20C128D49C5A2864640E7AB4750_13</vt:lpwstr>
  </property>
</Properties>
</file>