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61D5" w14:textId="77777777" w:rsidR="00817CD2" w:rsidRDefault="00000000">
      <w:p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sz w:val="21"/>
          <w:szCs w:val="21"/>
        </w:rPr>
        <w:t>冻存细胞收货后处理方法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:</w:t>
      </w:r>
    </w:p>
    <w:p w14:paraId="6860F148" w14:textId="77777777" w:rsidR="00817CD2" w:rsidRDefault="00000000">
      <w:pPr>
        <w:pStyle w:val="ae"/>
        <w:numPr>
          <w:ilvl w:val="0"/>
          <w:numId w:val="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6A154D3E" w14:textId="77777777" w:rsidR="00817CD2" w:rsidRDefault="00000000">
      <w:pPr>
        <w:pStyle w:val="ae"/>
        <w:numPr>
          <w:ilvl w:val="0"/>
          <w:numId w:val="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细胞在液氮中可长期保存；</w:t>
      </w:r>
      <w:r>
        <w:rPr>
          <w:rFonts w:ascii="Times New Roman" w:eastAsia="宋体" w:hAnsi="Times New Roman" w:cs="Times New Roman"/>
          <w:sz w:val="21"/>
          <w:szCs w:val="21"/>
        </w:rPr>
        <w:t>-80 ℃</w:t>
      </w:r>
      <w:r>
        <w:rPr>
          <w:rFonts w:ascii="Times New Roman" w:eastAsia="宋体" w:hAnsi="Times New Roman" w:cs="Times New Roman"/>
          <w:sz w:val="21"/>
          <w:szCs w:val="21"/>
        </w:rPr>
        <w:t>保存不要超过一个月，长期在</w:t>
      </w:r>
      <w:r>
        <w:rPr>
          <w:rFonts w:ascii="Times New Roman" w:eastAsia="宋体" w:hAnsi="Times New Roman" w:cs="Times New Roman"/>
          <w:sz w:val="21"/>
          <w:szCs w:val="21"/>
        </w:rPr>
        <w:t>-80 ℃</w:t>
      </w:r>
      <w:r>
        <w:rPr>
          <w:rFonts w:ascii="Times New Roman" w:eastAsia="宋体" w:hAnsi="Times New Roman" w:cs="Times New Roman"/>
          <w:sz w:val="21"/>
          <w:szCs w:val="21"/>
        </w:rPr>
        <w:t>可能会导致细胞活率下降。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4E41278D" w14:textId="77777777" w:rsidR="00817CD2" w:rsidRDefault="00000000">
      <w:pPr>
        <w:pStyle w:val="ae"/>
        <w:numPr>
          <w:ilvl w:val="0"/>
          <w:numId w:val="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复苏第一管细胞后，如有活性、状态问题及时与我们联系。</w:t>
      </w:r>
    </w:p>
    <w:p w14:paraId="349738DF" w14:textId="21F008DD" w:rsidR="00817CD2" w:rsidRDefault="00BA3556">
      <w:pPr>
        <w:tabs>
          <w:tab w:val="left" w:pos="720"/>
        </w:tabs>
        <w:ind w:left="720" w:hanging="360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 w:hint="eastAsia"/>
          <w:color w:val="666666"/>
          <w:sz w:val="24"/>
          <w:shd w:val="clear" w:color="auto" w:fill="FFFFFF"/>
        </w:rPr>
        <w:t>BV2 (小鼠小胶质细胞)</w:t>
      </w:r>
      <w:r>
        <w:rPr>
          <w:rFonts w:ascii="Times New Roman" w:eastAsia="宋体" w:hAnsi="Times New Roman" w:cs="Times New Roman"/>
          <w:sz w:val="24"/>
        </w:rPr>
        <w:t>细胞说明书</w:t>
      </w:r>
    </w:p>
    <w:p w14:paraId="286D8506" w14:textId="0945007D" w:rsidR="00817CD2" w:rsidRDefault="00000000">
      <w:pPr>
        <w:tabs>
          <w:tab w:val="left" w:pos="720"/>
        </w:tabs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  <w:szCs w:val="22"/>
        </w:rPr>
        <w:t>细胞背景</w:t>
      </w:r>
    </w:p>
    <w:p w14:paraId="0C9511FF" w14:textId="2FD31DE9" w:rsidR="00817CD2" w:rsidRDefault="00BA3556">
      <w:pPr>
        <w:spacing w:after="120" w:line="360" w:lineRule="exact"/>
        <w:rPr>
          <w:rFonts w:ascii="宋体" w:eastAsia="宋体" w:hAnsi="宋体" w:cs="宋体" w:hint="eastAsia"/>
          <w:color w:val="666666"/>
          <w:szCs w:val="22"/>
          <w:shd w:val="clear" w:color="auto" w:fill="FFFFFF"/>
        </w:rPr>
      </w:pPr>
      <w:r w:rsidRPr="00BA3556">
        <w:rPr>
          <w:rFonts w:ascii="宋体" w:eastAsia="宋体" w:hAnsi="宋体" w:cs="宋体"/>
          <w:color w:val="666666"/>
          <w:szCs w:val="22"/>
          <w:shd w:val="clear" w:color="auto" w:fill="FFFFFF"/>
        </w:rPr>
        <w:t>BV-2细胞是由E·Blasi建立于1990年</w:t>
      </w:r>
      <w:r>
        <w:rPr>
          <w:rFonts w:ascii="宋体" w:eastAsia="宋体" w:hAnsi="宋体" w:cs="宋体" w:hint="eastAsia"/>
          <w:color w:val="666666"/>
          <w:szCs w:val="22"/>
          <w:shd w:val="clear" w:color="auto" w:fill="FFFFFF"/>
        </w:rPr>
        <w:t>。</w:t>
      </w:r>
      <w:r w:rsidRPr="00BA3556">
        <w:rPr>
          <w:rFonts w:ascii="宋体" w:eastAsia="宋体" w:hAnsi="宋体" w:cs="宋体"/>
          <w:color w:val="666666"/>
          <w:szCs w:val="22"/>
          <w:shd w:val="clear" w:color="auto" w:fill="FFFFFF"/>
        </w:rPr>
        <w:t>BV-2细胞由小鼠小神经胶质细胞经逆转录病毒介导转染v-raf/v-myc获永生化。BV-2细胞保留有小神经胶质细胞多种形态、表征和功能特征；免疫组化结果显示，BV-2细胞为MAC1、MAC2阳性；而MAC3、胶质细胞原纤维酸性蛋白、半乳糖脑苷脂为阴性。</w:t>
      </w:r>
    </w:p>
    <w:p w14:paraId="4DE01CCE" w14:textId="77777777" w:rsidR="00817CD2" w:rsidRDefault="00000000">
      <w:p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细胞信息</w:t>
      </w:r>
    </w:p>
    <w:p w14:paraId="29BDFB61" w14:textId="3CA87D39" w:rsidR="00817CD2" w:rsidRDefault="00000000">
      <w:pPr>
        <w:numPr>
          <w:ilvl w:val="0"/>
          <w:numId w:val="2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细胞名称：</w:t>
      </w:r>
      <w:r w:rsidR="00BA3556" w:rsidRPr="00BA3556">
        <w:rPr>
          <w:rFonts w:ascii="Times New Roman" w:eastAsia="宋体" w:hAnsi="Times New Roman" w:cs="Times New Roman" w:hint="eastAsia"/>
        </w:rPr>
        <w:t>BV2 (</w:t>
      </w:r>
      <w:r w:rsidR="00BA3556" w:rsidRPr="00BA3556">
        <w:rPr>
          <w:rFonts w:ascii="Times New Roman" w:eastAsia="宋体" w:hAnsi="Times New Roman" w:cs="Times New Roman" w:hint="eastAsia"/>
        </w:rPr>
        <w:t>小鼠小胶质细胞</w:t>
      </w:r>
      <w:r w:rsidR="00BA3556" w:rsidRPr="00BA3556">
        <w:rPr>
          <w:rFonts w:ascii="Times New Roman" w:eastAsia="宋体" w:hAnsi="Times New Roman" w:cs="Times New Roman" w:hint="eastAsia"/>
        </w:rPr>
        <w:t>)</w:t>
      </w:r>
      <w:r w:rsidRPr="00BA3556"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宋体" w:eastAsia="宋体" w:hAnsi="宋体" w:cs="宋体" w:hint="eastAsia"/>
          <w:color w:val="666666"/>
          <w:szCs w:val="22"/>
          <w:shd w:val="clear" w:color="auto" w:fill="FFFFFF"/>
        </w:rPr>
        <w:t>(STR鉴定正确)</w:t>
      </w:r>
    </w:p>
    <w:p w14:paraId="78618B55" w14:textId="77777777" w:rsidR="00817CD2" w:rsidRDefault="00000000">
      <w:pPr>
        <w:numPr>
          <w:ilvl w:val="0"/>
          <w:numId w:val="2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种属：小鼠</w:t>
      </w:r>
    </w:p>
    <w:p w14:paraId="512B2693" w14:textId="77777777" w:rsidR="00817CD2" w:rsidRDefault="00000000">
      <w:pPr>
        <w:numPr>
          <w:ilvl w:val="0"/>
          <w:numId w:val="2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形态特性：</w:t>
      </w:r>
      <w:r>
        <w:rPr>
          <w:rFonts w:ascii="Times New Roman" w:eastAsia="宋体" w:hAnsi="Times New Roman" w:cs="Times New Roman" w:hint="eastAsia"/>
        </w:rPr>
        <w:t>上皮样</w:t>
      </w:r>
      <w:r>
        <w:rPr>
          <w:rFonts w:ascii="Times New Roman" w:eastAsia="宋体" w:hAnsi="Times New Roman" w:cs="Times New Roman"/>
        </w:rPr>
        <w:t>细胞</w:t>
      </w:r>
      <w:r>
        <w:rPr>
          <w:rFonts w:ascii="Times New Roman" w:eastAsia="宋体" w:hAnsi="Times New Roman" w:cs="Times New Roman" w:hint="eastAsia"/>
        </w:rPr>
        <w:t>。</w:t>
      </w:r>
    </w:p>
    <w:p w14:paraId="7F73C86A" w14:textId="4E25E8F1" w:rsidR="00817CD2" w:rsidRDefault="00000000">
      <w:pPr>
        <w:numPr>
          <w:ilvl w:val="0"/>
          <w:numId w:val="2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生长特性：</w:t>
      </w:r>
      <w:r w:rsidR="00BE5D9D">
        <w:rPr>
          <w:rFonts w:ascii="Times New Roman" w:eastAsia="宋体" w:hAnsi="Times New Roman" w:cs="Times New Roman" w:hint="eastAsia"/>
        </w:rPr>
        <w:t>半</w:t>
      </w:r>
      <w:r w:rsidR="0062740E">
        <w:rPr>
          <w:rFonts w:ascii="Times New Roman" w:eastAsia="宋体" w:hAnsi="Times New Roman" w:cs="Times New Roman" w:hint="eastAsia"/>
        </w:rPr>
        <w:t>贴</w:t>
      </w:r>
      <w:r w:rsidR="00BE5D9D">
        <w:rPr>
          <w:rFonts w:ascii="Times New Roman" w:eastAsia="宋体" w:hAnsi="Times New Roman" w:cs="Times New Roman" w:hint="eastAsia"/>
        </w:rPr>
        <w:t>半悬</w:t>
      </w:r>
    </w:p>
    <w:p w14:paraId="17DC83BF" w14:textId="0E9E2BB9" w:rsidR="00817CD2" w:rsidRDefault="00000000">
      <w:pPr>
        <w:numPr>
          <w:ilvl w:val="0"/>
          <w:numId w:val="2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细胞类型：</w:t>
      </w:r>
      <w:r w:rsidR="00BA3556">
        <w:rPr>
          <w:rFonts w:ascii="Times New Roman" w:eastAsia="宋体" w:hAnsi="Times New Roman" w:cs="Times New Roman" w:hint="eastAsia"/>
        </w:rPr>
        <w:t>转化细胞系</w:t>
      </w:r>
    </w:p>
    <w:p w14:paraId="01B6E5F8" w14:textId="65109E00" w:rsidR="00817CD2" w:rsidRDefault="00000000">
      <w:pPr>
        <w:numPr>
          <w:ilvl w:val="0"/>
          <w:numId w:val="2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组织来源：</w:t>
      </w:r>
      <w:r w:rsidR="00BA3556">
        <w:rPr>
          <w:rFonts w:ascii="Times New Roman" w:eastAsia="宋体" w:hAnsi="Times New Roman" w:cs="Times New Roman" w:hint="eastAsia"/>
        </w:rPr>
        <w:t>脑，</w:t>
      </w:r>
      <w:r w:rsidR="00BA3556" w:rsidRPr="00BA3556">
        <w:rPr>
          <w:rFonts w:ascii="Times New Roman" w:eastAsia="宋体" w:hAnsi="Times New Roman" w:cs="Times New Roman"/>
        </w:rPr>
        <w:t>胶质瘤</w:t>
      </w:r>
    </w:p>
    <w:p w14:paraId="60A11BAE" w14:textId="77777777" w:rsidR="00817CD2" w:rsidRDefault="00000000">
      <w:p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培养条件</w:t>
      </w:r>
    </w:p>
    <w:p w14:paraId="1FAFD215" w14:textId="79AA8ACA" w:rsidR="00817CD2" w:rsidRDefault="00000000">
      <w:pPr>
        <w:numPr>
          <w:ilvl w:val="0"/>
          <w:numId w:val="3"/>
        </w:numPr>
        <w:spacing w:after="120" w:line="360" w:lineRule="exact"/>
        <w:rPr>
          <w:rFonts w:ascii="宋体" w:eastAsia="宋体" w:hAnsi="宋体" w:cs="宋体" w:hint="eastAsia"/>
          <w:szCs w:val="22"/>
        </w:rPr>
      </w:pPr>
      <w:r>
        <w:rPr>
          <w:rFonts w:ascii="Times New Roman" w:eastAsia="宋体" w:hAnsi="Times New Roman" w:cs="Times New Roman"/>
        </w:rPr>
        <w:t>培养基：</w:t>
      </w:r>
      <w:hyperlink r:id="rId7" w:tgtFrame="https://www.procell.com.cn/view/_blank" w:history="1">
        <w:r w:rsidR="00817CD2">
          <w:rPr>
            <w:rStyle w:val="ab"/>
            <w:rFonts w:ascii="宋体" w:eastAsia="宋体" w:hAnsi="宋体" w:cs="宋体" w:hint="eastAsia"/>
            <w:color w:val="auto"/>
            <w:szCs w:val="22"/>
            <w:u w:val="none"/>
            <w:shd w:val="clear" w:color="auto" w:fill="FFFFFF"/>
          </w:rPr>
          <w:t>DMEM</w:t>
        </w:r>
      </w:hyperlink>
      <w:r>
        <w:rPr>
          <w:rFonts w:ascii="宋体" w:eastAsia="宋体" w:hAnsi="宋体" w:cs="宋体" w:hint="eastAsia"/>
          <w:szCs w:val="22"/>
          <w:shd w:val="clear" w:color="auto" w:fill="FFFFFF"/>
        </w:rPr>
        <w:t>＋</w:t>
      </w:r>
      <w:hyperlink r:id="rId8" w:tgtFrame="https://www.procell.com.cn/view/_blank" w:history="1">
        <w:r w:rsidR="00BE5D9D">
          <w:rPr>
            <w:rStyle w:val="ab"/>
            <w:rFonts w:ascii="宋体" w:eastAsia="宋体" w:hAnsi="宋体" w:cs="宋体" w:hint="eastAsia"/>
            <w:color w:val="auto"/>
            <w:szCs w:val="22"/>
            <w:u w:val="none"/>
            <w:shd w:val="clear" w:color="auto" w:fill="FFFFFF"/>
          </w:rPr>
          <w:t>10</w:t>
        </w:r>
        <w:r>
          <w:rPr>
            <w:rStyle w:val="ab"/>
            <w:rFonts w:ascii="宋体" w:eastAsia="宋体" w:hAnsi="宋体" w:cs="宋体" w:hint="eastAsia"/>
            <w:color w:val="auto"/>
            <w:szCs w:val="22"/>
            <w:u w:val="none"/>
            <w:shd w:val="clear" w:color="auto" w:fill="FFFFFF"/>
          </w:rPr>
          <w:t>% FBS</w:t>
        </w:r>
      </w:hyperlink>
      <w:r>
        <w:rPr>
          <w:rFonts w:ascii="宋体" w:eastAsia="宋体" w:hAnsi="宋体" w:cs="宋体" w:hint="eastAsia"/>
          <w:szCs w:val="22"/>
          <w:shd w:val="clear" w:color="auto" w:fill="FFFFFF"/>
        </w:rPr>
        <w:t>＋</w:t>
      </w:r>
      <w:hyperlink r:id="rId9" w:tgtFrame="https://www.procell.com.cn/view/_blank" w:history="1">
        <w:r w:rsidR="00817CD2">
          <w:rPr>
            <w:rStyle w:val="ab"/>
            <w:rFonts w:ascii="宋体" w:eastAsia="宋体" w:hAnsi="宋体" w:cs="宋体" w:hint="eastAsia"/>
            <w:color w:val="auto"/>
            <w:szCs w:val="22"/>
            <w:u w:val="none"/>
            <w:shd w:val="clear" w:color="auto" w:fill="FFFFFF"/>
          </w:rPr>
          <w:t>1% P/S</w:t>
        </w:r>
      </w:hyperlink>
    </w:p>
    <w:p w14:paraId="371B4160" w14:textId="77777777" w:rsidR="00817CD2" w:rsidRDefault="00000000">
      <w:pPr>
        <w:numPr>
          <w:ilvl w:val="0"/>
          <w:numId w:val="3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培养温度：</w:t>
      </w:r>
      <w:r>
        <w:rPr>
          <w:rFonts w:ascii="Times New Roman" w:eastAsia="宋体" w:hAnsi="Times New Roman" w:cs="Times New Roman"/>
        </w:rPr>
        <w:t>37℃</w:t>
      </w:r>
    </w:p>
    <w:p w14:paraId="2BA7E03C" w14:textId="77777777" w:rsidR="00817CD2" w:rsidRDefault="00000000">
      <w:pPr>
        <w:numPr>
          <w:ilvl w:val="0"/>
          <w:numId w:val="3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气体环境：</w:t>
      </w:r>
      <w:r>
        <w:rPr>
          <w:rFonts w:ascii="Times New Roman" w:eastAsia="宋体" w:hAnsi="Times New Roman" w:cs="Times New Roman"/>
        </w:rPr>
        <w:t>95%</w:t>
      </w:r>
      <w:r>
        <w:rPr>
          <w:rFonts w:ascii="Times New Roman" w:eastAsia="宋体" w:hAnsi="Times New Roman" w:cs="Times New Roman"/>
        </w:rPr>
        <w:t>空气，</w:t>
      </w:r>
      <w:r>
        <w:rPr>
          <w:rFonts w:ascii="Times New Roman" w:eastAsia="宋体" w:hAnsi="Times New Roman" w:cs="Times New Roman"/>
        </w:rPr>
        <w:t>5%CO₂</w:t>
      </w:r>
      <w:r>
        <w:rPr>
          <w:rFonts w:ascii="Times New Roman" w:eastAsia="宋体" w:hAnsi="Times New Roman" w:cs="Times New Roman"/>
        </w:rPr>
        <w:t>。</w:t>
      </w:r>
    </w:p>
    <w:p w14:paraId="625227E6" w14:textId="77777777" w:rsidR="00817CD2" w:rsidRDefault="00000000">
      <w:pPr>
        <w:numPr>
          <w:ilvl w:val="0"/>
          <w:numId w:val="3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培养箱湿度：</w:t>
      </w:r>
      <w:r>
        <w:rPr>
          <w:rFonts w:ascii="Times New Roman" w:eastAsia="宋体" w:hAnsi="Times New Roman" w:cs="Times New Roman"/>
        </w:rPr>
        <w:t>70% - 80%</w:t>
      </w:r>
      <w:r>
        <w:rPr>
          <w:rFonts w:ascii="Times New Roman" w:eastAsia="宋体" w:hAnsi="Times New Roman" w:cs="Times New Roman"/>
        </w:rPr>
        <w:t>。</w:t>
      </w:r>
    </w:p>
    <w:p w14:paraId="04D1950D" w14:textId="197FDC67" w:rsidR="00817CD2" w:rsidRDefault="00000000">
      <w:pPr>
        <w:numPr>
          <w:ilvl w:val="0"/>
          <w:numId w:val="3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传代比例：</w:t>
      </w:r>
      <w:r>
        <w:rPr>
          <w:rFonts w:ascii="Times New Roman" w:eastAsia="宋体" w:hAnsi="Times New Roman" w:cs="Times New Roman" w:hint="eastAsia"/>
        </w:rPr>
        <w:t>1:</w:t>
      </w:r>
      <w:r w:rsidR="00BA3556"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-1:</w:t>
      </w:r>
      <w:r w:rsidR="00BA3556">
        <w:rPr>
          <w:rFonts w:ascii="Times New Roman" w:eastAsia="宋体" w:hAnsi="Times New Roman" w:cs="Times New Roman" w:hint="eastAsia"/>
        </w:rPr>
        <w:t>4</w:t>
      </w:r>
    </w:p>
    <w:p w14:paraId="774FB5D0" w14:textId="77777777" w:rsidR="00817CD2" w:rsidRDefault="00000000">
      <w:pPr>
        <w:numPr>
          <w:ilvl w:val="0"/>
          <w:numId w:val="3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换液频次：</w:t>
      </w:r>
      <w:r>
        <w:rPr>
          <w:rFonts w:ascii="Times New Roman" w:eastAsia="宋体" w:hAnsi="Times New Roman" w:cs="Times New Roman" w:hint="eastAsia"/>
        </w:rPr>
        <w:t>2-3</w:t>
      </w:r>
      <w:r>
        <w:rPr>
          <w:rFonts w:ascii="Times New Roman" w:eastAsia="宋体" w:hAnsi="Times New Roman" w:cs="Times New Roman" w:hint="eastAsia"/>
        </w:rPr>
        <w:t>次</w:t>
      </w:r>
      <w:r>
        <w:rPr>
          <w:rFonts w:ascii="Times New Roman" w:eastAsia="宋体" w:hAnsi="Times New Roman" w:cs="Times New Roman" w:hint="eastAsia"/>
        </w:rPr>
        <w:t>/</w:t>
      </w:r>
      <w:r>
        <w:rPr>
          <w:rFonts w:ascii="Times New Roman" w:eastAsia="宋体" w:hAnsi="Times New Roman" w:cs="Times New Roman" w:hint="eastAsia"/>
        </w:rPr>
        <w:t>周</w:t>
      </w:r>
    </w:p>
    <w:p w14:paraId="47FEDF34" w14:textId="77777777" w:rsidR="00817CD2" w:rsidRDefault="00000000">
      <w:pPr>
        <w:spacing w:after="120" w:line="360" w:lineRule="exac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细胞操作</w:t>
      </w:r>
    </w:p>
    <w:p w14:paraId="17C5A470" w14:textId="77777777" w:rsidR="00817CD2" w:rsidRDefault="00000000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bookmarkStart w:id="0" w:name="_Hlk192672924"/>
      <w:r>
        <w:rPr>
          <w:rFonts w:ascii="Times New Roman" w:eastAsia="宋体" w:hAnsi="Times New Roman" w:cs="Times New Roman" w:hint="eastAsia"/>
          <w:b/>
          <w:bCs/>
        </w:rPr>
        <w:t>细胞</w:t>
      </w:r>
      <w:r>
        <w:rPr>
          <w:rFonts w:ascii="Times New Roman" w:eastAsia="宋体" w:hAnsi="Times New Roman" w:cs="Times New Roman"/>
          <w:b/>
          <w:bCs/>
        </w:rPr>
        <w:t>复苏</w:t>
      </w:r>
      <w:r>
        <w:rPr>
          <w:rFonts w:ascii="Times New Roman" w:eastAsia="宋体" w:hAnsi="Times New Roman" w:cs="Times New Roman"/>
        </w:rPr>
        <w:t>：</w:t>
      </w:r>
    </w:p>
    <w:p w14:paraId="1442084C" w14:textId="77777777" w:rsidR="00817CD2" w:rsidRDefault="00000000">
      <w:pPr>
        <w:pStyle w:val="ae"/>
        <w:spacing w:after="120" w:line="360" w:lineRule="exact"/>
        <w:rPr>
          <w:rFonts w:ascii="Times New Roman" w:eastAsia="宋体" w:hAnsi="Times New Roman" w:cs="Times New Roman"/>
        </w:rPr>
      </w:pPr>
      <w:bookmarkStart w:id="1" w:name="OLE_LINK6"/>
      <w:bookmarkStart w:id="2" w:name="_Hlk192673000"/>
      <w:bookmarkEnd w:id="0"/>
      <w:r>
        <w:rPr>
          <w:rFonts w:ascii="Times New Roman" w:eastAsia="宋体" w:hAnsi="Times New Roman" w:cs="Times New Roman"/>
        </w:rPr>
        <w:t>提前取出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支细胞洗涤液和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支细胞复苏液，放在</w:t>
      </w:r>
      <w:r>
        <w:rPr>
          <w:rFonts w:ascii="Times New Roman" w:eastAsia="宋体" w:hAnsi="Times New Roman" w:cs="Times New Roman"/>
        </w:rPr>
        <w:t>37℃</w:t>
      </w:r>
      <w:r>
        <w:rPr>
          <w:rFonts w:ascii="Times New Roman" w:eastAsia="宋体" w:hAnsi="Times New Roman" w:cs="Times New Roman"/>
        </w:rPr>
        <w:t>水浴锅中解冻。将细胞冻存管从液氮中取出，</w:t>
      </w:r>
      <w:r>
        <w:rPr>
          <w:rFonts w:ascii="Times New Roman" w:eastAsia="宋体" w:hAnsi="Times New Roman" w:cs="Times New Roman"/>
          <w:b/>
          <w:bCs/>
          <w:sz w:val="24"/>
        </w:rPr>
        <w:t>迅速</w:t>
      </w:r>
      <w:r>
        <w:rPr>
          <w:rFonts w:ascii="Times New Roman" w:eastAsia="宋体" w:hAnsi="Times New Roman" w:cs="Times New Roman"/>
        </w:rPr>
        <w:t>置于</w:t>
      </w:r>
      <w:r>
        <w:rPr>
          <w:rFonts w:ascii="Times New Roman" w:eastAsia="宋体" w:hAnsi="Times New Roman" w:cs="Times New Roman"/>
        </w:rPr>
        <w:t xml:space="preserve"> </w:t>
      </w:r>
      <w:bookmarkStart w:id="3" w:name="OLE_LINK2"/>
      <w:r>
        <w:rPr>
          <w:rFonts w:ascii="Times New Roman" w:eastAsia="宋体" w:hAnsi="Times New Roman" w:cs="Times New Roman"/>
        </w:rPr>
        <w:t>37</w:t>
      </w:r>
      <w:bookmarkStart w:id="4" w:name="OLE_LINK7"/>
      <w:r>
        <w:rPr>
          <w:rFonts w:ascii="Times New Roman" w:eastAsia="宋体" w:hAnsi="Times New Roman" w:cs="Times New Roman"/>
        </w:rPr>
        <w:t>℃</w:t>
      </w:r>
      <w:bookmarkEnd w:id="3"/>
      <w:bookmarkEnd w:id="4"/>
      <w:r>
        <w:rPr>
          <w:rFonts w:ascii="Times New Roman" w:eastAsia="宋体" w:hAnsi="Times New Roman" w:cs="Times New Roman"/>
        </w:rPr>
        <w:t>水浴中解冻。解冻后立即将细胞悬液转</w:t>
      </w:r>
      <w:r>
        <w:rPr>
          <w:rFonts w:ascii="Times New Roman" w:eastAsia="宋体" w:hAnsi="Times New Roman" w:cs="Times New Roman"/>
        </w:rPr>
        <w:lastRenderedPageBreak/>
        <w:t>移到睿必特</w:t>
      </w:r>
      <w:r>
        <w:rPr>
          <w:rFonts w:ascii="Times New Roman" w:eastAsia="宋体" w:hAnsi="Times New Roman" w:cs="Times New Roman"/>
          <w:vertAlign w:val="superscript"/>
        </w:rPr>
        <w:t>TM</w:t>
      </w:r>
      <w:r>
        <w:rPr>
          <w:rFonts w:ascii="Times New Roman" w:eastAsia="宋体" w:hAnsi="Times New Roman" w:cs="Times New Roman"/>
        </w:rPr>
        <w:t>洗涤液管中，轻轻混匀。将离心管置于水平离心机中，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 xml:space="preserve">000rpm </w:t>
      </w:r>
      <w:r>
        <w:rPr>
          <w:rFonts w:ascii="Times New Roman" w:eastAsia="宋体" w:hAnsi="Times New Roman" w:cs="Times New Roman"/>
        </w:rPr>
        <w:t>离心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分钟，弃去上清。再加入</w:t>
      </w:r>
      <w:bookmarkStart w:id="5" w:name="OLE_LINK4"/>
      <w:r>
        <w:rPr>
          <w:rFonts w:ascii="Times New Roman" w:eastAsia="宋体" w:hAnsi="Times New Roman" w:cs="Times New Roman"/>
        </w:rPr>
        <w:t>5-6ml</w:t>
      </w:r>
      <w:bookmarkEnd w:id="5"/>
      <w:r>
        <w:rPr>
          <w:rFonts w:ascii="Times New Roman" w:eastAsia="宋体" w:hAnsi="Times New Roman" w:cs="Times New Roman"/>
        </w:rPr>
        <w:t>睿必特</w:t>
      </w:r>
      <w:r>
        <w:rPr>
          <w:rFonts w:ascii="Times New Roman" w:eastAsia="宋体" w:hAnsi="Times New Roman" w:cs="Times New Roman"/>
          <w:vertAlign w:val="superscript"/>
        </w:rPr>
        <w:t>TM</w:t>
      </w:r>
      <w:r>
        <w:rPr>
          <w:rFonts w:ascii="Times New Roman" w:eastAsia="宋体" w:hAnsi="Times New Roman" w:cs="Times New Roman"/>
        </w:rPr>
        <w:t>复苏液，用滴管轻轻吹打成单细胞悬液，避免气泡。将细胞悬液转移至</w:t>
      </w:r>
      <w:r>
        <w:rPr>
          <w:rFonts w:ascii="Times New Roman" w:eastAsia="宋体" w:hAnsi="Times New Roman" w:cs="Times New Roman"/>
        </w:rPr>
        <w:t>T25</w:t>
      </w:r>
      <w:r>
        <w:rPr>
          <w:rFonts w:ascii="Times New Roman" w:eastAsia="宋体" w:hAnsi="Times New Roman" w:cs="Times New Roman"/>
        </w:rPr>
        <w:t>细胞培养瓶中，置于二氧化碳培养箱中培养。</w:t>
      </w:r>
    </w:p>
    <w:bookmarkEnd w:id="1"/>
    <w:p w14:paraId="44451A82" w14:textId="77777777" w:rsidR="00817CD2" w:rsidRDefault="00000000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</w:rPr>
        <w:t>细胞</w:t>
      </w:r>
      <w:r>
        <w:rPr>
          <w:rFonts w:ascii="Times New Roman" w:eastAsia="宋体" w:hAnsi="Times New Roman" w:cs="Times New Roman"/>
          <w:b/>
          <w:bCs/>
        </w:rPr>
        <w:t>传代</w:t>
      </w:r>
      <w:r>
        <w:rPr>
          <w:rFonts w:ascii="Times New Roman" w:eastAsia="宋体" w:hAnsi="Times New Roman" w:cs="Times New Roman"/>
        </w:rPr>
        <w:t>：</w:t>
      </w:r>
    </w:p>
    <w:p w14:paraId="2A16D155" w14:textId="77777777" w:rsidR="00817CD2" w:rsidRDefault="00000000">
      <w:pPr>
        <w:pStyle w:val="ae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bookmarkStart w:id="6" w:name="_Hlk192676731"/>
      <w:bookmarkEnd w:id="2"/>
      <w:r>
        <w:rPr>
          <w:rFonts w:ascii="Times New Roman" w:eastAsia="宋体" w:hAnsi="Times New Roman" w:cs="Times New Roman"/>
          <w:sz w:val="21"/>
          <w:szCs w:val="21"/>
        </w:rPr>
        <w:t>1.</w:t>
      </w:r>
      <w:r>
        <w:rPr>
          <w:rFonts w:ascii="Times New Roman" w:eastAsia="宋体" w:hAnsi="Times New Roman" w:cs="Times New Roman"/>
          <w:sz w:val="21"/>
          <w:szCs w:val="21"/>
        </w:rPr>
        <w:t>当细胞</w:t>
      </w:r>
      <w:r>
        <w:rPr>
          <w:rFonts w:ascii="Times New Roman" w:eastAsia="宋体" w:hAnsi="Times New Roman" w:cs="Times New Roman" w:hint="eastAsia"/>
          <w:sz w:val="21"/>
          <w:szCs w:val="21"/>
        </w:rPr>
        <w:t>汇合度</w:t>
      </w:r>
      <w:r>
        <w:rPr>
          <w:rFonts w:ascii="Times New Roman" w:eastAsia="宋体" w:hAnsi="Times New Roman" w:cs="Times New Roman"/>
          <w:sz w:val="21"/>
          <w:szCs w:val="21"/>
        </w:rPr>
        <w:t>达</w:t>
      </w:r>
      <w:r>
        <w:rPr>
          <w:rFonts w:ascii="Times New Roman" w:eastAsia="宋体" w:hAnsi="Times New Roman" w:cs="Times New Roman"/>
          <w:sz w:val="21"/>
          <w:szCs w:val="21"/>
        </w:rPr>
        <w:t xml:space="preserve"> 80</w:t>
      </w:r>
      <w:r>
        <w:rPr>
          <w:rFonts w:ascii="Times New Roman" w:eastAsia="宋体" w:hAnsi="Times New Roman" w:cs="Times New Roman" w:hint="eastAsia"/>
          <w:sz w:val="21"/>
          <w:szCs w:val="21"/>
        </w:rPr>
        <w:t>-90</w:t>
      </w:r>
      <w:r>
        <w:rPr>
          <w:rFonts w:ascii="Times New Roman" w:eastAsia="宋体" w:hAnsi="Times New Roman" w:cs="Times New Roman"/>
          <w:sz w:val="21"/>
          <w:szCs w:val="21"/>
        </w:rPr>
        <w:t>%</w:t>
      </w:r>
      <w:r>
        <w:rPr>
          <w:rFonts w:ascii="Times New Roman" w:eastAsia="宋体" w:hAnsi="Times New Roman" w:cs="Times New Roman"/>
          <w:sz w:val="21"/>
          <w:szCs w:val="21"/>
        </w:rPr>
        <w:t>，即可进行传代培养。</w:t>
      </w:r>
    </w:p>
    <w:p w14:paraId="48697721" w14:textId="77777777" w:rsidR="00817CD2" w:rsidRDefault="00000000">
      <w:pPr>
        <w:pStyle w:val="ae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2.</w:t>
      </w:r>
      <w:r>
        <w:rPr>
          <w:rFonts w:ascii="Times New Roman" w:eastAsia="宋体" w:hAnsi="Times New Roman" w:cs="Times New Roman"/>
          <w:sz w:val="21"/>
          <w:szCs w:val="21"/>
        </w:rPr>
        <w:t>弃去旧培养基，用不含钙、镁离子的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PBS </w:t>
      </w:r>
      <w:r>
        <w:rPr>
          <w:rFonts w:ascii="Times New Roman" w:eastAsia="宋体" w:hAnsi="Times New Roman" w:cs="Times New Roman"/>
          <w:sz w:val="21"/>
          <w:szCs w:val="21"/>
        </w:rPr>
        <w:t>轻轻润洗细胞</w:t>
      </w:r>
      <w:r>
        <w:rPr>
          <w:rFonts w:ascii="Times New Roman" w:eastAsia="宋体" w:hAnsi="Times New Roman" w:cs="Times New Roman"/>
          <w:sz w:val="21"/>
          <w:szCs w:val="21"/>
        </w:rPr>
        <w:t xml:space="preserve"> 1-2 </w:t>
      </w:r>
      <w:r>
        <w:rPr>
          <w:rFonts w:ascii="Times New Roman" w:eastAsia="宋体" w:hAnsi="Times New Roman" w:cs="Times New Roman"/>
          <w:sz w:val="21"/>
          <w:szCs w:val="21"/>
        </w:rPr>
        <w:t>次。</w:t>
      </w:r>
    </w:p>
    <w:p w14:paraId="110C113F" w14:textId="77777777" w:rsidR="00817CD2" w:rsidRDefault="00000000">
      <w:pPr>
        <w:pStyle w:val="ae"/>
        <w:spacing w:line="360" w:lineRule="exact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3.</w:t>
      </w:r>
      <w:r>
        <w:rPr>
          <w:rFonts w:ascii="Times New Roman" w:eastAsia="宋体" w:hAnsi="Times New Roman" w:cs="Times New Roman"/>
          <w:sz w:val="21"/>
          <w:szCs w:val="21"/>
        </w:rPr>
        <w:t>加</w:t>
      </w:r>
      <w:r>
        <w:rPr>
          <w:rFonts w:ascii="Times New Roman" w:eastAsia="宋体" w:hAnsi="Times New Roman" w:cs="Times New Roman"/>
          <w:sz w:val="21"/>
          <w:szCs w:val="21"/>
        </w:rPr>
        <w:t xml:space="preserve"> 1-2 mL</w:t>
      </w:r>
      <w:r>
        <w:rPr>
          <w:rFonts w:ascii="Times New Roman" w:eastAsia="宋体" w:hAnsi="Times New Roman" w:cs="Times New Roman"/>
          <w:sz w:val="21"/>
          <w:szCs w:val="21"/>
        </w:rPr>
        <w:t>消化液（</w:t>
      </w:r>
      <w:r>
        <w:rPr>
          <w:rFonts w:ascii="Times New Roman" w:eastAsia="宋体" w:hAnsi="Times New Roman" w:cs="Times New Roman"/>
          <w:sz w:val="21"/>
          <w:szCs w:val="21"/>
        </w:rPr>
        <w:t>0.25 % Trypsin-0.53 mM EDTA</w:t>
      </w:r>
      <w:r>
        <w:rPr>
          <w:rFonts w:ascii="Times New Roman" w:eastAsia="宋体" w:hAnsi="Times New Roman" w:cs="Times New Roman"/>
          <w:sz w:val="21"/>
          <w:szCs w:val="21"/>
        </w:rPr>
        <w:t>）于培养瓶中，常温或者</w:t>
      </w:r>
      <w:r>
        <w:rPr>
          <w:rFonts w:ascii="Times New Roman" w:eastAsia="宋体" w:hAnsi="Times New Roman" w:cs="Times New Roman"/>
          <w:sz w:val="21"/>
          <w:szCs w:val="21"/>
        </w:rPr>
        <w:t xml:space="preserve">37 </w:t>
      </w:r>
      <w:r>
        <w:rPr>
          <w:rFonts w:ascii="Times New Roman" w:eastAsia="宋体" w:hAnsi="Times New Roman" w:cs="Times New Roman"/>
        </w:rPr>
        <w:t>℃</w:t>
      </w:r>
      <w:r>
        <w:rPr>
          <w:rFonts w:ascii="Times New Roman" w:eastAsia="宋体" w:hAnsi="Times New Roman" w:cs="Times New Roman"/>
          <w:sz w:val="21"/>
          <w:szCs w:val="21"/>
        </w:rPr>
        <w:t>消化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-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 xml:space="preserve"> min</w:t>
      </w:r>
      <w:r>
        <w:rPr>
          <w:rFonts w:ascii="Times New Roman" w:eastAsia="宋体" w:hAnsi="Times New Roman" w:cs="Times New Roman"/>
          <w:sz w:val="21"/>
          <w:szCs w:val="21"/>
        </w:rPr>
        <w:t>，然后在显微镜下观察细胞消化情况，若细胞大部分变圆并脱落，迅速拿回操作台，加</w:t>
      </w:r>
      <w:r>
        <w:rPr>
          <w:rFonts w:ascii="Times New Roman" w:eastAsia="宋体" w:hAnsi="Times New Roman" w:cs="Times New Roman"/>
          <w:sz w:val="21"/>
          <w:szCs w:val="21"/>
        </w:rPr>
        <w:t xml:space="preserve"> 5 ml </w:t>
      </w:r>
      <w:r>
        <w:rPr>
          <w:rFonts w:ascii="Times New Roman" w:eastAsia="宋体" w:hAnsi="Times New Roman" w:cs="Times New Roman"/>
          <w:sz w:val="21"/>
          <w:szCs w:val="21"/>
        </w:rPr>
        <w:t>以上含</w:t>
      </w:r>
      <w:r>
        <w:rPr>
          <w:rFonts w:ascii="Times New Roman" w:eastAsia="宋体" w:hAnsi="Times New Roman" w:cs="Times New Roman"/>
          <w:sz w:val="21"/>
          <w:szCs w:val="21"/>
        </w:rPr>
        <w:t xml:space="preserve"> 10%</w:t>
      </w:r>
      <w:r>
        <w:rPr>
          <w:rFonts w:ascii="Times New Roman" w:eastAsia="宋体" w:hAnsi="Times New Roman" w:cs="Times New Roman"/>
          <w:sz w:val="21"/>
          <w:szCs w:val="21"/>
        </w:rPr>
        <w:t>血清的完全培养基终止消化轻轻吹打细胞，完全脱落后吸出至离心管中，轻轻吹打成单细胞悬液，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 xml:space="preserve">000 rpm </w:t>
      </w:r>
      <w:r>
        <w:rPr>
          <w:rFonts w:ascii="Times New Roman" w:eastAsia="宋体" w:hAnsi="Times New Roman" w:cs="Times New Roman"/>
          <w:sz w:val="21"/>
          <w:szCs w:val="21"/>
        </w:rPr>
        <w:t>离心</w:t>
      </w:r>
      <w:r>
        <w:rPr>
          <w:rFonts w:ascii="Times New Roman" w:eastAsia="宋体" w:hAnsi="Times New Roman" w:cs="Times New Roman"/>
          <w:sz w:val="21"/>
          <w:szCs w:val="21"/>
        </w:rPr>
        <w:t>5 min</w:t>
      </w:r>
      <w:r>
        <w:rPr>
          <w:rFonts w:ascii="Times New Roman" w:eastAsia="宋体" w:hAnsi="Times New Roman" w:cs="Times New Roman"/>
          <w:sz w:val="21"/>
          <w:szCs w:val="21"/>
        </w:rPr>
        <w:t>弃去上清液。</w:t>
      </w:r>
    </w:p>
    <w:p w14:paraId="16FE52B7" w14:textId="3DC5671C" w:rsidR="00817CD2" w:rsidRDefault="00000000">
      <w:pPr>
        <w:pStyle w:val="ae"/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4.</w:t>
      </w:r>
      <w:r>
        <w:rPr>
          <w:rFonts w:ascii="Times New Roman" w:eastAsia="宋体" w:hAnsi="Times New Roman" w:cs="Times New Roman"/>
          <w:sz w:val="21"/>
          <w:szCs w:val="21"/>
        </w:rPr>
        <w:t>按</w:t>
      </w:r>
      <w:r>
        <w:rPr>
          <w:rFonts w:ascii="Times New Roman" w:eastAsia="宋体" w:hAnsi="Times New Roman" w:cs="Times New Roman"/>
          <w:sz w:val="21"/>
          <w:szCs w:val="21"/>
        </w:rPr>
        <w:t xml:space="preserve"> 5-6 mL/</w:t>
      </w:r>
      <w:r>
        <w:rPr>
          <w:rFonts w:ascii="Times New Roman" w:eastAsia="宋体" w:hAnsi="Times New Roman" w:cs="Times New Roman"/>
          <w:sz w:val="21"/>
          <w:szCs w:val="21"/>
        </w:rPr>
        <w:t>瓶补加完全培养基，将细胞悬液按</w:t>
      </w:r>
      <w:r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BA3556"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到</w:t>
      </w:r>
      <w:r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BA3556">
        <w:rPr>
          <w:rFonts w:ascii="Times New Roman" w:eastAsia="宋体" w:hAnsi="Times New Roman" w:cs="Times New Roman" w:hint="eastAsia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的比例分到新的含</w:t>
      </w:r>
      <w:r>
        <w:rPr>
          <w:rFonts w:ascii="Times New Roman" w:eastAsia="宋体" w:hAnsi="Times New Roman" w:cs="Times New Roman"/>
          <w:sz w:val="21"/>
          <w:szCs w:val="21"/>
        </w:rPr>
        <w:t xml:space="preserve"> 5-6 mL </w:t>
      </w:r>
      <w:r>
        <w:rPr>
          <w:rFonts w:ascii="Times New Roman" w:eastAsia="宋体" w:hAnsi="Times New Roman" w:cs="Times New Roman"/>
          <w:sz w:val="21"/>
          <w:szCs w:val="21"/>
        </w:rPr>
        <w:t>完全培养基的培养皿中或者培养瓶中。</w:t>
      </w:r>
    </w:p>
    <w:bookmarkEnd w:id="6"/>
    <w:p w14:paraId="35B7EC21" w14:textId="77777777" w:rsidR="00817CD2" w:rsidRDefault="00000000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注意事项</w:t>
      </w:r>
    </w:p>
    <w:p w14:paraId="1FBA1E12" w14:textId="77777777" w:rsidR="00817CD2" w:rsidRDefault="00000000">
      <w:pPr>
        <w:numPr>
          <w:ilvl w:val="0"/>
          <w:numId w:val="5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42204B6A" w14:textId="77777777" w:rsidR="00817CD2" w:rsidRDefault="00000000">
      <w:pPr>
        <w:numPr>
          <w:ilvl w:val="0"/>
          <w:numId w:val="5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6BFA0828" w14:textId="77777777" w:rsidR="00817CD2" w:rsidRDefault="00817CD2">
      <w:pPr>
        <w:rPr>
          <w:rFonts w:ascii="Times New Roman" w:eastAsia="宋体" w:hAnsi="Times New Roman" w:cs="Times New Roman"/>
        </w:rPr>
      </w:pPr>
    </w:p>
    <w:sectPr w:rsidR="0081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EB585" w14:textId="77777777" w:rsidR="00143C3C" w:rsidRDefault="00143C3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CFD413A" w14:textId="77777777" w:rsidR="00143C3C" w:rsidRDefault="00143C3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AB8C9" w14:textId="77777777" w:rsidR="00143C3C" w:rsidRDefault="00143C3C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5003949F" w14:textId="77777777" w:rsidR="00143C3C" w:rsidRDefault="00143C3C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7E04"/>
    <w:multiLevelType w:val="multilevel"/>
    <w:tmpl w:val="0ED47E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9479E"/>
    <w:multiLevelType w:val="multilevel"/>
    <w:tmpl w:val="1BF947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67D00"/>
    <w:multiLevelType w:val="multilevel"/>
    <w:tmpl w:val="42767D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A0181"/>
    <w:multiLevelType w:val="multilevel"/>
    <w:tmpl w:val="694A01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1901D6"/>
    <w:multiLevelType w:val="multilevel"/>
    <w:tmpl w:val="791901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322544543">
    <w:abstractNumId w:val="3"/>
  </w:num>
  <w:num w:numId="2" w16cid:durableId="697705555">
    <w:abstractNumId w:val="1"/>
  </w:num>
  <w:num w:numId="3" w16cid:durableId="477263145">
    <w:abstractNumId w:val="2"/>
  </w:num>
  <w:num w:numId="4" w16cid:durableId="497697654">
    <w:abstractNumId w:val="0"/>
  </w:num>
  <w:num w:numId="5" w16cid:durableId="1574654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43C3C"/>
    <w:rsid w:val="001715BE"/>
    <w:rsid w:val="001F2C53"/>
    <w:rsid w:val="001F5D55"/>
    <w:rsid w:val="00207B2C"/>
    <w:rsid w:val="0025326A"/>
    <w:rsid w:val="00262BC9"/>
    <w:rsid w:val="00306C2A"/>
    <w:rsid w:val="00323A1B"/>
    <w:rsid w:val="0034646A"/>
    <w:rsid w:val="003A512D"/>
    <w:rsid w:val="003C4067"/>
    <w:rsid w:val="00413312"/>
    <w:rsid w:val="004B66D2"/>
    <w:rsid w:val="004F4BF0"/>
    <w:rsid w:val="00586FFF"/>
    <w:rsid w:val="0062740E"/>
    <w:rsid w:val="00643E1A"/>
    <w:rsid w:val="00666449"/>
    <w:rsid w:val="00674F78"/>
    <w:rsid w:val="006A338F"/>
    <w:rsid w:val="006D2FE8"/>
    <w:rsid w:val="006F6A37"/>
    <w:rsid w:val="00725558"/>
    <w:rsid w:val="0074375E"/>
    <w:rsid w:val="007B73C5"/>
    <w:rsid w:val="007C117A"/>
    <w:rsid w:val="00817CD2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14109"/>
    <w:rsid w:val="00AA7E46"/>
    <w:rsid w:val="00B00A53"/>
    <w:rsid w:val="00B0493D"/>
    <w:rsid w:val="00B72963"/>
    <w:rsid w:val="00B970CA"/>
    <w:rsid w:val="00BA3556"/>
    <w:rsid w:val="00BE5D9D"/>
    <w:rsid w:val="00C04311"/>
    <w:rsid w:val="00C51D64"/>
    <w:rsid w:val="00C90E37"/>
    <w:rsid w:val="00D95144"/>
    <w:rsid w:val="00DC6973"/>
    <w:rsid w:val="00DE7655"/>
    <w:rsid w:val="00E654DC"/>
    <w:rsid w:val="00E87EAB"/>
    <w:rsid w:val="00EA25A4"/>
    <w:rsid w:val="00F2582F"/>
    <w:rsid w:val="00F7626F"/>
    <w:rsid w:val="00FB78B4"/>
    <w:rsid w:val="0CD56D9C"/>
    <w:rsid w:val="2EE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8A5D4"/>
  <w15:docId w15:val="{5340934E-7DC1-4F5A-AB23-1A00642A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0">
    <w:name w:val="明显引用 字符"/>
    <w:basedOn w:val="a0"/>
    <w:link w:val="af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ell.com.cn/view/540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cell.com.cn/view/185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cell.com.cn/view/26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707</Words>
  <Characters>828</Characters>
  <Application>Microsoft Office Word</Application>
  <DocSecurity>0</DocSecurity>
  <Lines>36</Lines>
  <Paragraphs>41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gengpeng1905@163.com</dc:creator>
  <cp:lastModifiedBy>鹏 耿</cp:lastModifiedBy>
  <cp:revision>4</cp:revision>
  <dcterms:created xsi:type="dcterms:W3CDTF">2025-05-21T06:22:00Z</dcterms:created>
  <dcterms:modified xsi:type="dcterms:W3CDTF">2025-05-21T06:35:00Z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2052-12.1.0.20784</vt:lpwstr>
  </property>
  <property fmtid="{D5CDD505-2E9C-101B-9397-08002B2CF9AE}" pid="4" name="ICV">
    <vt:lpwstr>A6A0B20C128D49C5A2864640E7AB4750_13</vt:lpwstr>
  </property>
</Properties>
</file>